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99082" w14:textId="77777777" w:rsidR="004A67B7" w:rsidRDefault="004A67B7" w:rsidP="004A67B7">
      <w:pPr>
        <w:pStyle w:val="0"/>
        <w:tabs>
          <w:tab w:val="left" w:pos="3090"/>
        </w:tabs>
        <w:jc w:val="right"/>
        <w:rPr>
          <w:bCs/>
        </w:rPr>
      </w:pPr>
      <w:bookmarkStart w:id="0" w:name="_Hlk90022181"/>
      <w:bookmarkStart w:id="1" w:name="_Hlk90044263"/>
    </w:p>
    <w:tbl>
      <w:tblPr>
        <w:tblpPr w:leftFromText="180" w:rightFromText="180" w:vertAnchor="text" w:tblpXSpec="center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3294"/>
        <w:gridCol w:w="925"/>
        <w:gridCol w:w="851"/>
        <w:gridCol w:w="4853"/>
      </w:tblGrid>
      <w:tr w:rsidR="004A67B7" w:rsidRPr="006B6438" w14:paraId="0362A74C" w14:textId="77777777" w:rsidTr="00CE6CA0">
        <w:trPr>
          <w:trHeight w:val="426"/>
        </w:trPr>
        <w:tc>
          <w:tcPr>
            <w:tcW w:w="4219" w:type="dxa"/>
            <w:gridSpan w:val="2"/>
          </w:tcPr>
          <w:p w14:paraId="6F799734" w14:textId="77777777" w:rsidR="004A67B7" w:rsidRPr="006B6438" w:rsidRDefault="004A67B7" w:rsidP="00CE6CA0">
            <w:pPr>
              <w:pStyle w:val="0"/>
              <w:rPr>
                <w:b/>
                <w:szCs w:val="24"/>
              </w:rPr>
            </w:pPr>
            <w:r w:rsidRPr="006B6438">
              <w:rPr>
                <w:b/>
                <w:szCs w:val="24"/>
              </w:rPr>
              <w:t>СОГЛАСОВАНО:</w:t>
            </w:r>
          </w:p>
        </w:tc>
        <w:tc>
          <w:tcPr>
            <w:tcW w:w="851" w:type="dxa"/>
          </w:tcPr>
          <w:p w14:paraId="26AA86C6" w14:textId="77777777" w:rsidR="004A67B7" w:rsidRPr="006B6438" w:rsidRDefault="004A67B7" w:rsidP="00CE6CA0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77012E85" w14:textId="77777777" w:rsidR="004A67B7" w:rsidRPr="006B6438" w:rsidRDefault="004A67B7" w:rsidP="00CE6CA0">
            <w:pPr>
              <w:pStyle w:val="0"/>
              <w:tabs>
                <w:tab w:val="left" w:pos="1635"/>
                <w:tab w:val="center" w:pos="2392"/>
              </w:tabs>
              <w:jc w:val="right"/>
              <w:outlineLvl w:val="1"/>
              <w:rPr>
                <w:b/>
                <w:bCs/>
                <w:szCs w:val="24"/>
              </w:rPr>
            </w:pPr>
            <w:r w:rsidRPr="006B6438">
              <w:rPr>
                <w:b/>
                <w:szCs w:val="24"/>
              </w:rPr>
              <w:t>УТВЕРЖДАЮ:</w:t>
            </w:r>
          </w:p>
        </w:tc>
      </w:tr>
      <w:tr w:rsidR="004A67B7" w:rsidRPr="00F45378" w14:paraId="547302AC" w14:textId="77777777" w:rsidTr="00CE6CA0">
        <w:trPr>
          <w:trHeight w:val="701"/>
        </w:trPr>
        <w:tc>
          <w:tcPr>
            <w:tcW w:w="4219" w:type="dxa"/>
            <w:gridSpan w:val="2"/>
          </w:tcPr>
          <w:p w14:paraId="7AB8AF33" w14:textId="77777777" w:rsidR="004A67B7" w:rsidRPr="00F45378" w:rsidRDefault="004A67B7" w:rsidP="00CE6CA0">
            <w:pPr>
              <w:pStyle w:val="0"/>
              <w:rPr>
                <w:szCs w:val="24"/>
              </w:rPr>
            </w:pPr>
          </w:p>
        </w:tc>
        <w:tc>
          <w:tcPr>
            <w:tcW w:w="851" w:type="dxa"/>
          </w:tcPr>
          <w:p w14:paraId="1A263842" w14:textId="77777777" w:rsidR="004A67B7" w:rsidRPr="006B6438" w:rsidRDefault="004A67B7" w:rsidP="00CE6CA0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4748F1DA" w14:textId="77777777" w:rsidR="004A67B7" w:rsidRPr="00F45378" w:rsidRDefault="004A67B7" w:rsidP="00CE6CA0">
            <w:pPr>
              <w:pStyle w:val="0"/>
              <w:jc w:val="right"/>
              <w:rPr>
                <w:szCs w:val="24"/>
              </w:rPr>
            </w:pPr>
          </w:p>
        </w:tc>
      </w:tr>
      <w:tr w:rsidR="004A67B7" w:rsidRPr="001A74A0" w14:paraId="2D5B307A" w14:textId="77777777" w:rsidTr="00CE6CA0">
        <w:trPr>
          <w:trHeight w:val="270"/>
        </w:trPr>
        <w:tc>
          <w:tcPr>
            <w:tcW w:w="4219" w:type="dxa"/>
            <w:gridSpan w:val="2"/>
          </w:tcPr>
          <w:p w14:paraId="5B3A6F74" w14:textId="77777777" w:rsidR="004A67B7" w:rsidRPr="00E16A81" w:rsidRDefault="004A67B7" w:rsidP="00CE6CA0">
            <w:pPr>
              <w:pStyle w:val="0"/>
              <w:rPr>
                <w:szCs w:val="24"/>
              </w:rPr>
            </w:pPr>
          </w:p>
        </w:tc>
        <w:tc>
          <w:tcPr>
            <w:tcW w:w="851" w:type="dxa"/>
          </w:tcPr>
          <w:p w14:paraId="6BD28F5A" w14:textId="77777777" w:rsidR="004A67B7" w:rsidRPr="006B6438" w:rsidRDefault="004A67B7" w:rsidP="00CE6CA0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07D26436" w14:textId="77777777" w:rsidR="004A67B7" w:rsidRPr="001A74A0" w:rsidRDefault="004A67B7" w:rsidP="00CE6CA0">
            <w:pPr>
              <w:pStyle w:val="0"/>
              <w:jc w:val="right"/>
              <w:rPr>
                <w:szCs w:val="24"/>
              </w:rPr>
            </w:pPr>
          </w:p>
        </w:tc>
      </w:tr>
      <w:tr w:rsidR="004A67B7" w:rsidRPr="006B6438" w14:paraId="01FE86E7" w14:textId="77777777" w:rsidTr="00CE6CA0">
        <w:tc>
          <w:tcPr>
            <w:tcW w:w="3294" w:type="dxa"/>
          </w:tcPr>
          <w:p w14:paraId="1E5F8F64" w14:textId="77777777" w:rsidR="004A67B7" w:rsidRPr="006B6438" w:rsidRDefault="004A67B7" w:rsidP="00CE6CA0">
            <w:pPr>
              <w:pStyle w:val="0"/>
            </w:pPr>
          </w:p>
        </w:tc>
        <w:tc>
          <w:tcPr>
            <w:tcW w:w="1776" w:type="dxa"/>
            <w:gridSpan w:val="2"/>
          </w:tcPr>
          <w:p w14:paraId="530CA55A" w14:textId="77777777" w:rsidR="004A67B7" w:rsidRPr="006B6438" w:rsidRDefault="004A67B7" w:rsidP="00CE6CA0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2730461D" w14:textId="77777777" w:rsidR="004A67B7" w:rsidRPr="006B6438" w:rsidRDefault="004A67B7" w:rsidP="00CE6CA0">
            <w:pPr>
              <w:pStyle w:val="0"/>
              <w:jc w:val="right"/>
            </w:pPr>
          </w:p>
        </w:tc>
      </w:tr>
    </w:tbl>
    <w:p w14:paraId="1C8A0085" w14:textId="77777777" w:rsidR="004A67B7" w:rsidRDefault="004A67B7" w:rsidP="004A67B7">
      <w:pPr>
        <w:pStyle w:val="0"/>
        <w:jc w:val="center"/>
        <w:rPr>
          <w:b/>
          <w:bCs/>
          <w:szCs w:val="24"/>
        </w:rPr>
      </w:pPr>
    </w:p>
    <w:bookmarkEnd w:id="0"/>
    <w:p w14:paraId="7542B56C" w14:textId="77777777" w:rsidR="004A67B7" w:rsidRDefault="004A67B7" w:rsidP="004A67B7">
      <w:pPr>
        <w:pStyl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ТЕХНИЧЕСКОЕ ЗАДАНИЕ</w:t>
      </w:r>
    </w:p>
    <w:p w14:paraId="1B36EF8A" w14:textId="5F53DA7E" w:rsidR="004A67B7" w:rsidRPr="00F502FC" w:rsidRDefault="004A67B7" w:rsidP="004A67B7">
      <w:pPr>
        <w:tabs>
          <w:tab w:val="left" w:pos="2020"/>
        </w:tabs>
        <w:jc w:val="center"/>
        <w:rPr>
          <w:b/>
          <w:bCs/>
          <w:szCs w:val="24"/>
        </w:rPr>
      </w:pPr>
      <w:r w:rsidRPr="00443269">
        <w:rPr>
          <w:b/>
          <w:bCs/>
          <w:szCs w:val="24"/>
        </w:rPr>
        <w:t xml:space="preserve">На </w:t>
      </w:r>
      <w:r>
        <w:rPr>
          <w:b/>
          <w:bCs/>
          <w:szCs w:val="24"/>
        </w:rPr>
        <w:t>выполнение инженерно-</w:t>
      </w:r>
      <w:r w:rsidR="000A025A">
        <w:rPr>
          <w:b/>
          <w:bCs/>
          <w:szCs w:val="24"/>
        </w:rPr>
        <w:t>гидрометеорологических изысканий</w:t>
      </w:r>
      <w:r>
        <w:rPr>
          <w:b/>
          <w:bCs/>
          <w:szCs w:val="24"/>
        </w:rPr>
        <w:t xml:space="preserve"> по объекту: «Вскрытие и воспо</w:t>
      </w:r>
      <w:r w:rsidR="00DA01D0">
        <w:rPr>
          <w:b/>
          <w:bCs/>
          <w:szCs w:val="24"/>
        </w:rPr>
        <w:t>лнение выбывающих мощностей Абази</w:t>
      </w:r>
      <w:r>
        <w:rPr>
          <w:b/>
          <w:bCs/>
          <w:szCs w:val="24"/>
        </w:rPr>
        <w:t>нского рудника»</w:t>
      </w:r>
    </w:p>
    <w:p w14:paraId="25904BFD" w14:textId="77777777" w:rsidR="004A67B7" w:rsidRDefault="004A67B7" w:rsidP="004A67B7">
      <w:pPr>
        <w:pStyle w:val="a3"/>
        <w:spacing w:before="11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030"/>
        <w:gridCol w:w="5898"/>
      </w:tblGrid>
      <w:tr w:rsidR="004A67B7" w:rsidRPr="0082400D" w14:paraId="65C0812F" w14:textId="77777777" w:rsidTr="00D80A77">
        <w:tc>
          <w:tcPr>
            <w:tcW w:w="532" w:type="dxa"/>
            <w:vAlign w:val="center"/>
          </w:tcPr>
          <w:p w14:paraId="2BBFEDFF" w14:textId="77777777" w:rsidR="004A67B7" w:rsidRPr="0082400D" w:rsidRDefault="004A67B7" w:rsidP="00CE6CA0">
            <w:pPr>
              <w:pStyle w:val="a3"/>
              <w:spacing w:before="11"/>
              <w:jc w:val="center"/>
              <w:rPr>
                <w:b/>
                <w:bCs/>
                <w:sz w:val="24"/>
                <w:szCs w:val="24"/>
              </w:rPr>
            </w:pPr>
            <w:r w:rsidRPr="0082400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30" w:type="dxa"/>
            <w:vAlign w:val="center"/>
          </w:tcPr>
          <w:p w14:paraId="7D1A153E" w14:textId="77777777" w:rsidR="004A67B7" w:rsidRPr="00B24240" w:rsidRDefault="004A67B7" w:rsidP="00CE6CA0">
            <w:pPr>
              <w:pStyle w:val="a3"/>
              <w:spacing w:before="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A67B7">
              <w:rPr>
                <w:b/>
                <w:bCs/>
                <w:sz w:val="24"/>
                <w:szCs w:val="24"/>
                <w:lang w:val="ru-RU"/>
              </w:rPr>
              <w:t>Перечень требований к инженерным изысканиям</w:t>
            </w:r>
          </w:p>
        </w:tc>
        <w:tc>
          <w:tcPr>
            <w:tcW w:w="5898" w:type="dxa"/>
            <w:vAlign w:val="center"/>
          </w:tcPr>
          <w:p w14:paraId="6CADE1E8" w14:textId="77777777" w:rsidR="004A67B7" w:rsidRPr="004A67B7" w:rsidRDefault="004A67B7" w:rsidP="00CE6CA0">
            <w:pPr>
              <w:pStyle w:val="a3"/>
              <w:spacing w:before="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A67B7">
              <w:rPr>
                <w:b/>
                <w:bCs/>
                <w:sz w:val="24"/>
                <w:szCs w:val="24"/>
                <w:lang w:val="ru-RU"/>
              </w:rPr>
              <w:t>Содержание требований к инженерным изысканиям</w:t>
            </w:r>
          </w:p>
        </w:tc>
      </w:tr>
      <w:tr w:rsidR="004A67B7" w14:paraId="1CDFDBA9" w14:textId="77777777" w:rsidTr="00D80A77">
        <w:tc>
          <w:tcPr>
            <w:tcW w:w="532" w:type="dxa"/>
          </w:tcPr>
          <w:p w14:paraId="2528C450" w14:textId="77777777" w:rsidR="004A67B7" w:rsidRPr="00017B3D" w:rsidRDefault="004A67B7" w:rsidP="00CE6CA0">
            <w:pPr>
              <w:pStyle w:val="a3"/>
              <w:spacing w:before="11"/>
              <w:rPr>
                <w:sz w:val="24"/>
              </w:rPr>
            </w:pPr>
            <w:r w:rsidRPr="00017B3D">
              <w:rPr>
                <w:sz w:val="24"/>
              </w:rPr>
              <w:t>1</w:t>
            </w:r>
          </w:p>
        </w:tc>
        <w:tc>
          <w:tcPr>
            <w:tcW w:w="4030" w:type="dxa"/>
          </w:tcPr>
          <w:p w14:paraId="27FFFB8B" w14:textId="77777777" w:rsidR="004A67B7" w:rsidRPr="00982D28" w:rsidRDefault="004A67B7" w:rsidP="00CE6CA0">
            <w:pPr>
              <w:pStyle w:val="a3"/>
              <w:spacing w:before="11"/>
              <w:rPr>
                <w:sz w:val="24"/>
              </w:rPr>
            </w:pPr>
            <w:r w:rsidRPr="00982D28">
              <w:rPr>
                <w:sz w:val="24"/>
              </w:rPr>
              <w:t>Наименование объекта:</w:t>
            </w:r>
          </w:p>
        </w:tc>
        <w:tc>
          <w:tcPr>
            <w:tcW w:w="5898" w:type="dxa"/>
          </w:tcPr>
          <w:p w14:paraId="2261CC1B" w14:textId="77777777" w:rsidR="004A67B7" w:rsidRPr="00982D28" w:rsidRDefault="004A67B7" w:rsidP="004A67B7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 xml:space="preserve">«Вскрытие и восполнение выбывающих мощностей Абаканского рудника» </w:t>
            </w:r>
          </w:p>
        </w:tc>
      </w:tr>
      <w:tr w:rsidR="004A67B7" w14:paraId="4B14E937" w14:textId="77777777" w:rsidTr="00D80A77">
        <w:tc>
          <w:tcPr>
            <w:tcW w:w="532" w:type="dxa"/>
          </w:tcPr>
          <w:p w14:paraId="52FAB08B" w14:textId="77777777" w:rsidR="004A67B7" w:rsidRPr="004A67B7" w:rsidRDefault="004A67B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030" w:type="dxa"/>
          </w:tcPr>
          <w:p w14:paraId="7653AFA4" w14:textId="77777777" w:rsidR="004A67B7" w:rsidRPr="00982D28" w:rsidRDefault="004A67B7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 xml:space="preserve">Местоположение объекта </w:t>
            </w:r>
          </w:p>
        </w:tc>
        <w:tc>
          <w:tcPr>
            <w:tcW w:w="5898" w:type="dxa"/>
          </w:tcPr>
          <w:p w14:paraId="03861D0B" w14:textId="77777777" w:rsidR="004A67B7" w:rsidRPr="00982D28" w:rsidRDefault="001414DB" w:rsidP="004A67B7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 xml:space="preserve"> «Абаканский рудник» расположена в долине реки Рудная Киня, в четырех километрах к северу от города Абаза.</w:t>
            </w:r>
          </w:p>
        </w:tc>
      </w:tr>
      <w:tr w:rsidR="004A67B7" w14:paraId="0BAE7991" w14:textId="77777777" w:rsidTr="00D80A77">
        <w:tc>
          <w:tcPr>
            <w:tcW w:w="532" w:type="dxa"/>
          </w:tcPr>
          <w:p w14:paraId="7C43C1FC" w14:textId="77777777" w:rsidR="004A67B7" w:rsidRPr="001414DB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030" w:type="dxa"/>
          </w:tcPr>
          <w:p w14:paraId="4E75ED09" w14:textId="77777777" w:rsidR="004A67B7" w:rsidRPr="00982D28" w:rsidRDefault="009624D3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Основание для выполнения работ</w:t>
            </w:r>
          </w:p>
        </w:tc>
        <w:tc>
          <w:tcPr>
            <w:tcW w:w="5898" w:type="dxa"/>
          </w:tcPr>
          <w:p w14:paraId="1D13624A" w14:textId="0FA9093D" w:rsidR="004A67B7" w:rsidRPr="00982D28" w:rsidRDefault="00BB2B3D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BB2B3D">
              <w:rPr>
                <w:sz w:val="24"/>
                <w:lang w:val="ru-RU"/>
              </w:rPr>
              <w:t>Решение собственника. Лицензия на право пользования недрами АБН 00652 ТЭ, выдана 06.06.2016, сроком до  31.12.2050 г.</w:t>
            </w:r>
          </w:p>
        </w:tc>
      </w:tr>
      <w:tr w:rsidR="004A67B7" w14:paraId="0163573D" w14:textId="77777777" w:rsidTr="00D80A77">
        <w:tc>
          <w:tcPr>
            <w:tcW w:w="532" w:type="dxa"/>
          </w:tcPr>
          <w:p w14:paraId="3F7A6A7F" w14:textId="77777777" w:rsidR="004A67B7" w:rsidRPr="001414DB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030" w:type="dxa"/>
          </w:tcPr>
          <w:p w14:paraId="5654542A" w14:textId="77777777" w:rsidR="004A67B7" w:rsidRPr="00982D28" w:rsidRDefault="009624D3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Вид градостроительной деятельности</w:t>
            </w:r>
          </w:p>
        </w:tc>
        <w:tc>
          <w:tcPr>
            <w:tcW w:w="5898" w:type="dxa"/>
          </w:tcPr>
          <w:p w14:paraId="7C2DBAC7" w14:textId="77777777" w:rsidR="004A67B7" w:rsidRPr="00982D28" w:rsidRDefault="00F028E0" w:rsidP="00CE6CA0">
            <w:pPr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 xml:space="preserve">Новое строительство, реконструкция </w:t>
            </w:r>
          </w:p>
        </w:tc>
      </w:tr>
      <w:tr w:rsidR="004A67B7" w14:paraId="6A63F7B0" w14:textId="77777777" w:rsidTr="00D80A77">
        <w:tc>
          <w:tcPr>
            <w:tcW w:w="532" w:type="dxa"/>
          </w:tcPr>
          <w:p w14:paraId="5B1664D9" w14:textId="77777777" w:rsidR="004A67B7" w:rsidRPr="001414DB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030" w:type="dxa"/>
          </w:tcPr>
          <w:p w14:paraId="0527C0B0" w14:textId="77777777" w:rsidR="004A67B7" w:rsidRPr="00982D28" w:rsidRDefault="00F028E0" w:rsidP="00CE6CA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982D28">
              <w:rPr>
                <w:sz w:val="24"/>
                <w:szCs w:val="24"/>
                <w:lang w:val="ru-RU"/>
              </w:rPr>
              <w:t>Идентификационные</w:t>
            </w:r>
            <w:r w:rsidR="009624D3" w:rsidRPr="00982D28">
              <w:rPr>
                <w:sz w:val="24"/>
                <w:szCs w:val="24"/>
                <w:lang w:val="ru-RU"/>
              </w:rPr>
              <w:t xml:space="preserve"> сведения о Заказчике</w:t>
            </w:r>
          </w:p>
        </w:tc>
        <w:tc>
          <w:tcPr>
            <w:tcW w:w="5898" w:type="dxa"/>
          </w:tcPr>
          <w:p w14:paraId="6117D56F" w14:textId="77777777" w:rsidR="004A67B7" w:rsidRPr="00982D28" w:rsidRDefault="00F028E0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Общество с ограниченной ответственностью «Абазинский рудник», 655750, Республика Хакасия, г. Абаза, ул. Ленина д.35А, пом.№78</w:t>
            </w:r>
          </w:p>
        </w:tc>
      </w:tr>
      <w:tr w:rsidR="004A67B7" w14:paraId="7E81949C" w14:textId="77777777" w:rsidTr="00D80A77">
        <w:tc>
          <w:tcPr>
            <w:tcW w:w="532" w:type="dxa"/>
          </w:tcPr>
          <w:p w14:paraId="1821F827" w14:textId="77777777" w:rsidR="004A67B7" w:rsidRPr="001414DB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030" w:type="dxa"/>
          </w:tcPr>
          <w:p w14:paraId="6A39A225" w14:textId="77777777" w:rsidR="004A67B7" w:rsidRPr="00982D28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Идентификационные сведения об исполнителе</w:t>
            </w:r>
          </w:p>
        </w:tc>
        <w:tc>
          <w:tcPr>
            <w:tcW w:w="5898" w:type="dxa"/>
          </w:tcPr>
          <w:p w14:paraId="400E4533" w14:textId="77777777" w:rsidR="004A67B7" w:rsidRPr="00982D28" w:rsidRDefault="004A67B7" w:rsidP="00CE6CA0">
            <w:pPr>
              <w:pStyle w:val="a3"/>
              <w:spacing w:before="11"/>
              <w:rPr>
                <w:sz w:val="24"/>
                <w:lang w:val="ru-RU"/>
              </w:rPr>
            </w:pPr>
          </w:p>
        </w:tc>
      </w:tr>
      <w:tr w:rsidR="004A67B7" w14:paraId="43841045" w14:textId="77777777" w:rsidTr="00D80A77">
        <w:tc>
          <w:tcPr>
            <w:tcW w:w="532" w:type="dxa"/>
          </w:tcPr>
          <w:p w14:paraId="4C2F11C4" w14:textId="77777777" w:rsidR="004A67B7" w:rsidRPr="00F028E0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030" w:type="dxa"/>
          </w:tcPr>
          <w:p w14:paraId="44C97806" w14:textId="77777777" w:rsidR="004A67B7" w:rsidRPr="00982D28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Виды инженерных изысканий</w:t>
            </w:r>
          </w:p>
        </w:tc>
        <w:tc>
          <w:tcPr>
            <w:tcW w:w="5898" w:type="dxa"/>
          </w:tcPr>
          <w:p w14:paraId="000E66A2" w14:textId="77777777" w:rsidR="004A67B7" w:rsidRPr="00982D28" w:rsidRDefault="00F028E0" w:rsidP="0074685B">
            <w:pPr>
              <w:pStyle w:val="a3"/>
              <w:rPr>
                <w:sz w:val="24"/>
                <w:szCs w:val="24"/>
                <w:lang w:val="ru-RU"/>
              </w:rPr>
            </w:pPr>
            <w:r w:rsidRPr="00982D28">
              <w:rPr>
                <w:sz w:val="24"/>
                <w:szCs w:val="24"/>
                <w:lang w:val="ru-RU"/>
              </w:rPr>
              <w:t>Инженерно-</w:t>
            </w:r>
            <w:r w:rsidR="0074685B" w:rsidRPr="00982D28">
              <w:t xml:space="preserve"> </w:t>
            </w:r>
            <w:r w:rsidR="0074685B" w:rsidRPr="00982D28">
              <w:rPr>
                <w:sz w:val="24"/>
                <w:szCs w:val="24"/>
                <w:lang w:val="ru-RU"/>
              </w:rPr>
              <w:t xml:space="preserve">гидрометеорологические </w:t>
            </w:r>
            <w:r w:rsidRPr="00982D28">
              <w:rPr>
                <w:sz w:val="24"/>
                <w:szCs w:val="24"/>
                <w:lang w:val="ru-RU"/>
              </w:rPr>
              <w:t>изыскания</w:t>
            </w:r>
          </w:p>
        </w:tc>
      </w:tr>
      <w:tr w:rsidR="004A67B7" w14:paraId="6E8163F4" w14:textId="77777777" w:rsidTr="00D80A77">
        <w:tc>
          <w:tcPr>
            <w:tcW w:w="532" w:type="dxa"/>
          </w:tcPr>
          <w:p w14:paraId="3C71027B" w14:textId="77777777" w:rsidR="004A67B7" w:rsidRPr="00F028E0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030" w:type="dxa"/>
          </w:tcPr>
          <w:p w14:paraId="567900E0" w14:textId="77777777" w:rsidR="004A67B7" w:rsidRPr="00982D28" w:rsidRDefault="00D80A77" w:rsidP="009624D3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Цели и задачи инженерно-геологических изысканий</w:t>
            </w:r>
          </w:p>
        </w:tc>
        <w:tc>
          <w:tcPr>
            <w:tcW w:w="5898" w:type="dxa"/>
          </w:tcPr>
          <w:p w14:paraId="7B236332" w14:textId="77777777" w:rsidR="004A67B7" w:rsidRPr="00982D28" w:rsidRDefault="00F028E0" w:rsidP="00CE6CA0">
            <w:pPr>
              <w:tabs>
                <w:tab w:val="left" w:pos="1447"/>
              </w:tabs>
              <w:jc w:val="both"/>
              <w:rPr>
                <w:b/>
                <w:sz w:val="24"/>
                <w:lang w:val="ru-RU"/>
              </w:rPr>
            </w:pPr>
            <w:r w:rsidRPr="00982D28">
              <w:rPr>
                <w:b/>
                <w:sz w:val="24"/>
                <w:lang w:val="ru-RU"/>
              </w:rPr>
              <w:t>Цель инженерно-</w:t>
            </w:r>
            <w:r w:rsidR="0074685B" w:rsidRPr="00982D28">
              <w:rPr>
                <w:lang w:val="ru-RU"/>
              </w:rPr>
              <w:t xml:space="preserve"> </w:t>
            </w:r>
            <w:r w:rsidR="0074685B" w:rsidRPr="00982D28">
              <w:rPr>
                <w:b/>
                <w:sz w:val="24"/>
                <w:lang w:val="ru-RU"/>
              </w:rPr>
              <w:t xml:space="preserve">гидрометеорологических </w:t>
            </w:r>
            <w:r w:rsidRPr="00982D28">
              <w:rPr>
                <w:b/>
                <w:sz w:val="24"/>
                <w:lang w:val="ru-RU"/>
              </w:rPr>
              <w:t>изысканий:</w:t>
            </w:r>
          </w:p>
          <w:p w14:paraId="17A15C7E" w14:textId="59DE80A5" w:rsidR="00F028E0" w:rsidRPr="00982D28" w:rsidRDefault="00F028E0" w:rsidP="007D264B">
            <w:pPr>
              <w:pStyle w:val="a6"/>
              <w:numPr>
                <w:ilvl w:val="0"/>
                <w:numId w:val="6"/>
              </w:numPr>
              <w:tabs>
                <w:tab w:val="left" w:pos="1447"/>
              </w:tabs>
              <w:ind w:left="283" w:hanging="142"/>
              <w:jc w:val="both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комплексное изучение инженерно-</w:t>
            </w:r>
            <w:r w:rsidR="007D264B" w:rsidRPr="00982D28">
              <w:rPr>
                <w:sz w:val="24"/>
                <w:lang w:val="ru-RU"/>
              </w:rPr>
              <w:t xml:space="preserve"> гидрометеорологических </w:t>
            </w:r>
            <w:r w:rsidRPr="00982D28">
              <w:rPr>
                <w:sz w:val="24"/>
                <w:lang w:val="ru-RU"/>
              </w:rPr>
              <w:t>условий территории для получения необходимых материалов при подготовке проектной документации</w:t>
            </w:r>
            <w:r w:rsidR="007D264B" w:rsidRPr="00982D28">
              <w:rPr>
                <w:sz w:val="24"/>
                <w:lang w:val="ru-RU"/>
              </w:rPr>
              <w:t>.</w:t>
            </w:r>
          </w:p>
          <w:p w14:paraId="246613D5" w14:textId="40B195A1" w:rsidR="00F028E0" w:rsidRPr="00982D28" w:rsidRDefault="00F028E0" w:rsidP="00CE6CA0">
            <w:pPr>
              <w:tabs>
                <w:tab w:val="left" w:pos="1447"/>
              </w:tabs>
              <w:jc w:val="both"/>
              <w:rPr>
                <w:b/>
                <w:sz w:val="24"/>
                <w:lang w:val="ru-RU"/>
              </w:rPr>
            </w:pPr>
            <w:r w:rsidRPr="00982D28">
              <w:rPr>
                <w:b/>
                <w:sz w:val="24"/>
                <w:lang w:val="ru-RU"/>
              </w:rPr>
              <w:t>Задачи инженерно-</w:t>
            </w:r>
            <w:r w:rsidR="007D264B" w:rsidRPr="00982D28">
              <w:rPr>
                <w:lang w:val="ru-RU"/>
              </w:rPr>
              <w:t xml:space="preserve"> </w:t>
            </w:r>
            <w:r w:rsidR="007D264B" w:rsidRPr="00982D28">
              <w:rPr>
                <w:b/>
                <w:sz w:val="24"/>
                <w:lang w:val="ru-RU"/>
              </w:rPr>
              <w:t xml:space="preserve">гидрометеорологических </w:t>
            </w:r>
            <w:r w:rsidRPr="00982D28">
              <w:rPr>
                <w:b/>
                <w:sz w:val="24"/>
                <w:lang w:val="ru-RU"/>
              </w:rPr>
              <w:t>изысканий:</w:t>
            </w:r>
          </w:p>
          <w:p w14:paraId="04A826A5" w14:textId="28709B22" w:rsidR="007D264B" w:rsidRPr="00982D28" w:rsidRDefault="007D264B" w:rsidP="007D264B">
            <w:pPr>
              <w:pStyle w:val="a6"/>
              <w:numPr>
                <w:ilvl w:val="0"/>
                <w:numId w:val="6"/>
              </w:numPr>
              <w:tabs>
                <w:tab w:val="left" w:pos="1447"/>
              </w:tabs>
              <w:ind w:left="283" w:hanging="142"/>
              <w:jc w:val="both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рекогносцировочное обследование участка изысканий;</w:t>
            </w:r>
          </w:p>
          <w:p w14:paraId="197EB5E4" w14:textId="7298359F" w:rsidR="007D264B" w:rsidRPr="00982D28" w:rsidRDefault="007D264B" w:rsidP="007D264B">
            <w:pPr>
              <w:pStyle w:val="a6"/>
              <w:numPr>
                <w:ilvl w:val="0"/>
                <w:numId w:val="6"/>
              </w:numPr>
              <w:tabs>
                <w:tab w:val="left" w:pos="1447"/>
              </w:tabs>
              <w:ind w:left="283" w:hanging="142"/>
              <w:jc w:val="both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сбор данных о гидрометеорологической изученности территории, прилегающей к участку изысканий;</w:t>
            </w:r>
          </w:p>
          <w:p w14:paraId="3D732D77" w14:textId="1A1E3CE3" w:rsidR="007D264B" w:rsidRPr="00982D28" w:rsidRDefault="007D264B" w:rsidP="007D264B">
            <w:pPr>
              <w:pStyle w:val="a6"/>
              <w:numPr>
                <w:ilvl w:val="0"/>
                <w:numId w:val="6"/>
              </w:numPr>
              <w:tabs>
                <w:tab w:val="left" w:pos="1447"/>
              </w:tabs>
              <w:ind w:left="283" w:hanging="142"/>
              <w:jc w:val="both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изучение и краткое описание климатических условий территории в районе участка изысканий;</w:t>
            </w:r>
          </w:p>
          <w:p w14:paraId="7F03FB7D" w14:textId="1353418F" w:rsidR="007D264B" w:rsidRPr="00982D28" w:rsidRDefault="007D264B" w:rsidP="007D264B">
            <w:pPr>
              <w:pStyle w:val="a6"/>
              <w:numPr>
                <w:ilvl w:val="0"/>
                <w:numId w:val="6"/>
              </w:numPr>
              <w:tabs>
                <w:tab w:val="left" w:pos="1447"/>
              </w:tabs>
              <w:ind w:left="283" w:hanging="142"/>
              <w:jc w:val="both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составление таблиц с климатическими характеристиками для данной территории по ближайшей метеостанции;</w:t>
            </w:r>
          </w:p>
          <w:p w14:paraId="3F82965C" w14:textId="3BF03D65" w:rsidR="007D264B" w:rsidRPr="00982D28" w:rsidRDefault="007D264B" w:rsidP="007D264B">
            <w:pPr>
              <w:pStyle w:val="a6"/>
              <w:numPr>
                <w:ilvl w:val="0"/>
                <w:numId w:val="6"/>
              </w:numPr>
              <w:tabs>
                <w:tab w:val="left" w:pos="1447"/>
              </w:tabs>
              <w:ind w:left="283" w:hanging="142"/>
              <w:jc w:val="both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изучение и описание гидрологического режима водных объектов, наиболее близко расположенных к участку изысканий;</w:t>
            </w:r>
          </w:p>
          <w:p w14:paraId="1DC1447E" w14:textId="77777777" w:rsidR="007D264B" w:rsidRPr="00982D28" w:rsidRDefault="007D264B" w:rsidP="007D264B">
            <w:pPr>
              <w:pStyle w:val="a6"/>
              <w:numPr>
                <w:ilvl w:val="0"/>
                <w:numId w:val="6"/>
              </w:numPr>
              <w:tabs>
                <w:tab w:val="left" w:pos="1447"/>
              </w:tabs>
              <w:ind w:left="283" w:hanging="142"/>
              <w:jc w:val="both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анализ опасных гидрометеорологических явлений и процессов на участке изысканий;</w:t>
            </w:r>
          </w:p>
          <w:p w14:paraId="074B25E5" w14:textId="7779B29E" w:rsidR="007D264B" w:rsidRPr="00982D28" w:rsidRDefault="007D264B" w:rsidP="007D264B">
            <w:pPr>
              <w:pStyle w:val="a6"/>
              <w:numPr>
                <w:ilvl w:val="0"/>
                <w:numId w:val="6"/>
              </w:numPr>
              <w:tabs>
                <w:tab w:val="left" w:pos="1447"/>
              </w:tabs>
              <w:ind w:left="283" w:hanging="142"/>
              <w:jc w:val="both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составление программы инженерно-</w:t>
            </w:r>
            <w:r w:rsidRPr="00982D28">
              <w:rPr>
                <w:sz w:val="24"/>
                <w:lang w:val="ru-RU"/>
              </w:rPr>
              <w:lastRenderedPageBreak/>
              <w:t>гидрометеорологических изысканий;</w:t>
            </w:r>
          </w:p>
          <w:p w14:paraId="00739E02" w14:textId="5DA885DD" w:rsidR="007D264B" w:rsidRPr="00982D28" w:rsidRDefault="007D264B" w:rsidP="007D264B">
            <w:pPr>
              <w:pStyle w:val="a6"/>
              <w:numPr>
                <w:ilvl w:val="0"/>
                <w:numId w:val="6"/>
              </w:numPr>
              <w:tabs>
                <w:tab w:val="left" w:pos="1447"/>
              </w:tabs>
              <w:ind w:left="283" w:hanging="142"/>
              <w:jc w:val="both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составление технического отчета</w:t>
            </w:r>
          </w:p>
        </w:tc>
      </w:tr>
      <w:tr w:rsidR="004A67B7" w14:paraId="381D0131" w14:textId="77777777" w:rsidTr="00D80A77">
        <w:tc>
          <w:tcPr>
            <w:tcW w:w="532" w:type="dxa"/>
          </w:tcPr>
          <w:p w14:paraId="74E46E71" w14:textId="77777777" w:rsidR="004A67B7" w:rsidRPr="009624D3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</w:p>
        </w:tc>
        <w:tc>
          <w:tcPr>
            <w:tcW w:w="4030" w:type="dxa"/>
          </w:tcPr>
          <w:p w14:paraId="7A6DD285" w14:textId="77777777" w:rsidR="004A67B7" w:rsidRPr="00982D28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Этапы выполнения инженерных изысканий</w:t>
            </w:r>
          </w:p>
        </w:tc>
        <w:tc>
          <w:tcPr>
            <w:tcW w:w="5898" w:type="dxa"/>
          </w:tcPr>
          <w:p w14:paraId="623220B1" w14:textId="77777777" w:rsidR="004A67B7" w:rsidRPr="00982D28" w:rsidRDefault="00F028E0" w:rsidP="00CE6CA0">
            <w:pPr>
              <w:jc w:val="both"/>
              <w:rPr>
                <w:sz w:val="24"/>
                <w:szCs w:val="24"/>
                <w:lang w:val="ru-RU"/>
              </w:rPr>
            </w:pPr>
            <w:r w:rsidRPr="00982D28">
              <w:rPr>
                <w:sz w:val="24"/>
                <w:szCs w:val="24"/>
                <w:lang w:val="ru-RU"/>
              </w:rPr>
              <w:t xml:space="preserve">Инженерные изыскания выполнить в один этап </w:t>
            </w:r>
          </w:p>
        </w:tc>
      </w:tr>
      <w:tr w:rsidR="004A67B7" w14:paraId="6E5BAF40" w14:textId="77777777" w:rsidTr="00D80A77">
        <w:tc>
          <w:tcPr>
            <w:tcW w:w="532" w:type="dxa"/>
          </w:tcPr>
          <w:p w14:paraId="4BC374F0" w14:textId="77777777" w:rsidR="004A67B7" w:rsidRPr="009624D3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030" w:type="dxa"/>
          </w:tcPr>
          <w:p w14:paraId="246A079C" w14:textId="77777777" w:rsidR="004A67B7" w:rsidRPr="00982D28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Стадия проектирования</w:t>
            </w:r>
          </w:p>
        </w:tc>
        <w:tc>
          <w:tcPr>
            <w:tcW w:w="5898" w:type="dxa"/>
          </w:tcPr>
          <w:p w14:paraId="12B2BF25" w14:textId="77777777" w:rsidR="004A67B7" w:rsidRPr="00982D28" w:rsidRDefault="00766E1F" w:rsidP="00CE6CA0">
            <w:pPr>
              <w:jc w:val="both"/>
              <w:rPr>
                <w:sz w:val="24"/>
                <w:szCs w:val="24"/>
                <w:lang w:val="ru-RU"/>
              </w:rPr>
            </w:pPr>
            <w:r w:rsidRPr="00982D28">
              <w:rPr>
                <w:sz w:val="24"/>
                <w:szCs w:val="24"/>
                <w:lang w:val="ru-RU"/>
              </w:rPr>
              <w:t>Проектная документация (П)</w:t>
            </w:r>
          </w:p>
        </w:tc>
      </w:tr>
      <w:tr w:rsidR="004A67B7" w14:paraId="6DFECC3B" w14:textId="77777777" w:rsidTr="00D80A77">
        <w:tc>
          <w:tcPr>
            <w:tcW w:w="532" w:type="dxa"/>
          </w:tcPr>
          <w:p w14:paraId="4E5F2F06" w14:textId="77777777" w:rsidR="004A67B7" w:rsidRPr="004A67B7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030" w:type="dxa"/>
          </w:tcPr>
          <w:p w14:paraId="349BCDED" w14:textId="77777777" w:rsidR="004A67B7" w:rsidRPr="00982D28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Сведения о ранее выполненных работах</w:t>
            </w:r>
          </w:p>
        </w:tc>
        <w:tc>
          <w:tcPr>
            <w:tcW w:w="5898" w:type="dxa"/>
          </w:tcPr>
          <w:p w14:paraId="5837C148" w14:textId="77777777" w:rsidR="004A67B7" w:rsidRPr="00982D28" w:rsidRDefault="00766E1F" w:rsidP="00CE6CA0">
            <w:pPr>
              <w:jc w:val="both"/>
              <w:rPr>
                <w:sz w:val="24"/>
                <w:szCs w:val="24"/>
                <w:lang w:val="ru-RU"/>
              </w:rPr>
            </w:pPr>
            <w:r w:rsidRPr="00982D28">
              <w:rPr>
                <w:sz w:val="24"/>
                <w:szCs w:val="24"/>
                <w:lang w:val="ru-RU"/>
              </w:rPr>
              <w:t>Ранее выполненные инженерные изыскания предоставляются заказчиком</w:t>
            </w:r>
          </w:p>
        </w:tc>
      </w:tr>
      <w:tr w:rsidR="004A67B7" w14:paraId="00BC7FBE" w14:textId="77777777" w:rsidTr="00D80A77">
        <w:tc>
          <w:tcPr>
            <w:tcW w:w="532" w:type="dxa"/>
          </w:tcPr>
          <w:p w14:paraId="62EDF4E8" w14:textId="77777777" w:rsidR="004A67B7" w:rsidRPr="00766E1F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030" w:type="dxa"/>
          </w:tcPr>
          <w:p w14:paraId="5DD963B0" w14:textId="77777777" w:rsidR="004A67B7" w:rsidRPr="00982D28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Идентификационные сведения об объекте</w:t>
            </w:r>
          </w:p>
        </w:tc>
        <w:tc>
          <w:tcPr>
            <w:tcW w:w="5898" w:type="dxa"/>
          </w:tcPr>
          <w:p w14:paraId="77D236FE" w14:textId="77777777" w:rsidR="004A67B7" w:rsidRPr="00982D28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b/>
                <w:sz w:val="24"/>
                <w:lang w:val="ru-RU"/>
              </w:rPr>
              <w:t>Назначение объекта:</w:t>
            </w:r>
            <w:r w:rsidRPr="00982D28">
              <w:rPr>
                <w:sz w:val="24"/>
                <w:lang w:val="ru-RU"/>
              </w:rPr>
              <w:t xml:space="preserve"> Добыча и переработка железорудного сырья</w:t>
            </w:r>
          </w:p>
          <w:p w14:paraId="5694A93B" w14:textId="77777777" w:rsidR="007E00E7" w:rsidRPr="00982D28" w:rsidRDefault="007E00E7" w:rsidP="00CE6CA0">
            <w:pPr>
              <w:pStyle w:val="a3"/>
              <w:spacing w:before="11"/>
              <w:rPr>
                <w:b/>
                <w:sz w:val="24"/>
                <w:lang w:val="ru-RU"/>
              </w:rPr>
            </w:pPr>
            <w:r w:rsidRPr="00982D28">
              <w:rPr>
                <w:b/>
                <w:sz w:val="24"/>
                <w:lang w:val="ru-RU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безопасность:</w:t>
            </w:r>
            <w:r w:rsidRPr="00982D28">
              <w:rPr>
                <w:sz w:val="24"/>
                <w:lang w:val="ru-RU"/>
              </w:rPr>
              <w:t xml:space="preserve"> не принадлежит</w:t>
            </w:r>
          </w:p>
          <w:p w14:paraId="202D191F" w14:textId="77777777" w:rsidR="00D046BA" w:rsidRPr="00982D28" w:rsidRDefault="00D046BA" w:rsidP="00CE6CA0">
            <w:pPr>
              <w:pStyle w:val="a3"/>
              <w:spacing w:before="11"/>
              <w:rPr>
                <w:b/>
                <w:sz w:val="24"/>
                <w:lang w:val="ru-RU"/>
              </w:rPr>
            </w:pPr>
            <w:r w:rsidRPr="00982D28">
              <w:rPr>
                <w:b/>
                <w:sz w:val="24"/>
                <w:lang w:val="ru-RU"/>
              </w:rPr>
              <w:t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сооружения:</w:t>
            </w:r>
            <w:r w:rsidR="00A80556" w:rsidRPr="00982D28">
              <w:rPr>
                <w:b/>
                <w:sz w:val="24"/>
                <w:lang w:val="ru-RU"/>
              </w:rPr>
              <w:t xml:space="preserve"> </w:t>
            </w:r>
            <w:r w:rsidR="00A80556" w:rsidRPr="00982D28">
              <w:rPr>
                <w:sz w:val="24"/>
                <w:lang w:val="ru-RU"/>
              </w:rPr>
              <w:t>удароопасность месторождения, зона опасного влияния от горных работ</w:t>
            </w:r>
          </w:p>
          <w:p w14:paraId="7D29882F" w14:textId="77777777" w:rsidR="00766E1F" w:rsidRPr="00982D28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b/>
                <w:sz w:val="24"/>
                <w:lang w:val="ru-RU"/>
              </w:rPr>
              <w:t>Принадлежность к опасным производственным объектам:</w:t>
            </w:r>
            <w:r w:rsidRPr="00982D28">
              <w:rPr>
                <w:sz w:val="24"/>
                <w:lang w:val="ru-RU"/>
              </w:rPr>
              <w:t xml:space="preserve"> Рудник с подземным способом разработки (Абаканский рудник) А65-02701-0001, </w:t>
            </w:r>
            <w:r w:rsidRPr="00982D28">
              <w:rPr>
                <w:sz w:val="24"/>
              </w:rPr>
              <w:t>I</w:t>
            </w:r>
            <w:r w:rsidRPr="00982D28">
              <w:rPr>
                <w:sz w:val="24"/>
                <w:lang w:val="ru-RU"/>
              </w:rPr>
              <w:t xml:space="preserve"> класс опасности</w:t>
            </w:r>
          </w:p>
          <w:p w14:paraId="3D5A6FAE" w14:textId="77777777" w:rsidR="00766E1F" w:rsidRPr="00982D28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b/>
                <w:sz w:val="24"/>
                <w:lang w:val="ru-RU"/>
              </w:rPr>
              <w:t xml:space="preserve">Пожарная и взрывопожарная опасность объекта: </w:t>
            </w:r>
            <w:r w:rsidRPr="00982D28">
              <w:rPr>
                <w:sz w:val="24"/>
                <w:lang w:val="ru-RU"/>
              </w:rPr>
              <w:t xml:space="preserve">Объект относится к </w:t>
            </w:r>
            <w:r w:rsidRPr="00982D28">
              <w:rPr>
                <w:sz w:val="24"/>
              </w:rPr>
              <w:t>I</w:t>
            </w:r>
            <w:r w:rsidRPr="00982D28">
              <w:rPr>
                <w:sz w:val="24"/>
                <w:lang w:val="ru-RU"/>
              </w:rPr>
              <w:t xml:space="preserve"> </w:t>
            </w:r>
            <w:r w:rsidR="00B72330" w:rsidRPr="00982D28">
              <w:rPr>
                <w:sz w:val="24"/>
                <w:lang w:val="ru-RU"/>
              </w:rPr>
              <w:t>классу взрывопожарной опасности</w:t>
            </w:r>
          </w:p>
          <w:p w14:paraId="517B42BF" w14:textId="77777777" w:rsidR="00766E1F" w:rsidRPr="00982D28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b/>
                <w:sz w:val="24"/>
                <w:lang w:val="ru-RU"/>
              </w:rPr>
              <w:t xml:space="preserve">Уровень ответственности </w:t>
            </w:r>
            <w:r w:rsidR="000A737C" w:rsidRPr="00982D28">
              <w:rPr>
                <w:b/>
                <w:sz w:val="24"/>
                <w:lang w:val="ru-RU"/>
              </w:rPr>
              <w:t>объекта:</w:t>
            </w:r>
            <w:r w:rsidR="000A737C" w:rsidRPr="00982D28">
              <w:rPr>
                <w:sz w:val="24"/>
                <w:lang w:val="ru-RU"/>
              </w:rPr>
              <w:t xml:space="preserve"> повышенный</w:t>
            </w:r>
          </w:p>
        </w:tc>
        <w:bookmarkStart w:id="2" w:name="_GoBack"/>
        <w:bookmarkEnd w:id="2"/>
      </w:tr>
      <w:tr w:rsidR="004A67B7" w14:paraId="556F01E2" w14:textId="77777777" w:rsidTr="00D80A77">
        <w:tc>
          <w:tcPr>
            <w:tcW w:w="532" w:type="dxa"/>
          </w:tcPr>
          <w:p w14:paraId="5A7D5425" w14:textId="77777777" w:rsidR="004A67B7" w:rsidRPr="00766E1F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4030" w:type="dxa"/>
          </w:tcPr>
          <w:p w14:paraId="1511EB28" w14:textId="77777777" w:rsidR="004A67B7" w:rsidRPr="00982D28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Предполагаемые воздействия на окружающую среду</w:t>
            </w:r>
          </w:p>
        </w:tc>
        <w:tc>
          <w:tcPr>
            <w:tcW w:w="5898" w:type="dxa"/>
          </w:tcPr>
          <w:p w14:paraId="6B77290F" w14:textId="77777777" w:rsidR="004A67B7" w:rsidRPr="00982D28" w:rsidRDefault="00B72330" w:rsidP="00B7233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982D28">
              <w:rPr>
                <w:sz w:val="24"/>
                <w:lang w:val="ru-RU"/>
              </w:rPr>
              <w:t>Добыча и переработка железорудного сырья</w:t>
            </w:r>
          </w:p>
        </w:tc>
      </w:tr>
      <w:tr w:rsidR="00D80A77" w14:paraId="27F66107" w14:textId="77777777" w:rsidTr="00D80A77">
        <w:tc>
          <w:tcPr>
            <w:tcW w:w="532" w:type="dxa"/>
          </w:tcPr>
          <w:p w14:paraId="1EA8286D" w14:textId="77777777" w:rsidR="00D80A77" w:rsidRPr="00D80A77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030" w:type="dxa"/>
          </w:tcPr>
          <w:p w14:paraId="34239199" w14:textId="77777777" w:rsidR="00D80A77" w:rsidRPr="00982D28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Данные о границах площадки и трасс линейных сооружений</w:t>
            </w:r>
          </w:p>
        </w:tc>
        <w:tc>
          <w:tcPr>
            <w:tcW w:w="5898" w:type="dxa"/>
          </w:tcPr>
          <w:p w14:paraId="539576AB" w14:textId="635AACF6" w:rsidR="00D80A77" w:rsidRPr="00982D28" w:rsidRDefault="000A737C" w:rsidP="00CE6CA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982D28">
              <w:rPr>
                <w:sz w:val="24"/>
                <w:szCs w:val="24"/>
                <w:lang w:val="ru-RU"/>
              </w:rPr>
              <w:t>См. Приложение №2</w:t>
            </w:r>
            <w:r w:rsidR="00C83833">
              <w:rPr>
                <w:sz w:val="24"/>
                <w:szCs w:val="24"/>
                <w:lang w:val="ru-RU"/>
              </w:rPr>
              <w:t xml:space="preserve"> и №3</w:t>
            </w:r>
          </w:p>
        </w:tc>
      </w:tr>
      <w:tr w:rsidR="00D80A77" w14:paraId="3181097B" w14:textId="77777777" w:rsidTr="00D80A77">
        <w:tc>
          <w:tcPr>
            <w:tcW w:w="532" w:type="dxa"/>
          </w:tcPr>
          <w:p w14:paraId="31F51A64" w14:textId="77777777" w:rsidR="00D80A77" w:rsidRPr="00D80A77" w:rsidRDefault="00C672B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030" w:type="dxa"/>
          </w:tcPr>
          <w:p w14:paraId="230247CB" w14:textId="77777777" w:rsidR="00D80A77" w:rsidRPr="00982D28" w:rsidRDefault="00D80A77" w:rsidP="00D80A77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Краткая техническая характеристика объекта, включая размеры проектируемых зданий и сооружений (Приложение №1)</w:t>
            </w:r>
          </w:p>
        </w:tc>
        <w:tc>
          <w:tcPr>
            <w:tcW w:w="5898" w:type="dxa"/>
          </w:tcPr>
          <w:p w14:paraId="7DCE0925" w14:textId="77777777" w:rsidR="009A0BE3" w:rsidRPr="00C83833" w:rsidRDefault="009A0BE3" w:rsidP="009A0BE3">
            <w:pPr>
              <w:pStyle w:val="a8"/>
              <w:suppressAutoHyphens/>
              <w:jc w:val="both"/>
              <w:rPr>
                <w:b/>
                <w:bCs/>
                <w:lang w:val="ru-RU"/>
              </w:rPr>
            </w:pPr>
            <w:r w:rsidRPr="00C83833">
              <w:rPr>
                <w:b/>
                <w:bCs/>
                <w:lang w:val="ru-RU"/>
              </w:rPr>
              <w:t>Объекты под демонтаж:</w:t>
            </w:r>
          </w:p>
          <w:p w14:paraId="6441CD6B" w14:textId="77777777" w:rsidR="009A0BE3" w:rsidRPr="00C83833" w:rsidRDefault="009A0BE3" w:rsidP="009A0BE3">
            <w:pPr>
              <w:pStyle w:val="a8"/>
              <w:numPr>
                <w:ilvl w:val="0"/>
                <w:numId w:val="12"/>
              </w:numPr>
              <w:suppressAutoHyphens/>
              <w:jc w:val="both"/>
              <w:rPr>
                <w:lang w:val="ru-RU"/>
              </w:rPr>
            </w:pPr>
            <w:r w:rsidRPr="00C83833">
              <w:rPr>
                <w:lang w:val="ru-RU"/>
              </w:rPr>
              <w:t>Здание подъемной машины;</w:t>
            </w:r>
          </w:p>
          <w:p w14:paraId="4B72812D" w14:textId="77777777" w:rsidR="009A0BE3" w:rsidRPr="00C83833" w:rsidRDefault="009A0BE3" w:rsidP="009A0BE3">
            <w:pPr>
              <w:pStyle w:val="a8"/>
              <w:numPr>
                <w:ilvl w:val="0"/>
                <w:numId w:val="12"/>
              </w:numPr>
              <w:suppressAutoHyphens/>
              <w:jc w:val="both"/>
              <w:rPr>
                <w:lang w:val="ru-RU"/>
              </w:rPr>
            </w:pPr>
            <w:r w:rsidRPr="00C83833">
              <w:rPr>
                <w:lang w:val="ru-RU"/>
              </w:rPr>
              <w:t>Склад лебедок;</w:t>
            </w:r>
          </w:p>
          <w:p w14:paraId="02D26621" w14:textId="77777777" w:rsidR="009A0BE3" w:rsidRPr="00C83833" w:rsidRDefault="009A0BE3" w:rsidP="009A0BE3">
            <w:pPr>
              <w:pStyle w:val="a8"/>
              <w:numPr>
                <w:ilvl w:val="0"/>
                <w:numId w:val="12"/>
              </w:numPr>
              <w:suppressAutoHyphens/>
              <w:jc w:val="both"/>
              <w:rPr>
                <w:lang w:val="ru-RU"/>
              </w:rPr>
            </w:pPr>
            <w:r w:rsidRPr="00C83833">
              <w:rPr>
                <w:lang w:val="ru-RU"/>
              </w:rPr>
              <w:t>Надшахтное здание;</w:t>
            </w:r>
          </w:p>
          <w:p w14:paraId="5CA4BE1A" w14:textId="77777777" w:rsidR="009A0BE3" w:rsidRPr="00C83833" w:rsidRDefault="009A0BE3" w:rsidP="009A0BE3">
            <w:pPr>
              <w:pStyle w:val="a8"/>
              <w:numPr>
                <w:ilvl w:val="0"/>
                <w:numId w:val="12"/>
              </w:numPr>
              <w:suppressAutoHyphens/>
              <w:jc w:val="both"/>
              <w:rPr>
                <w:lang w:val="ru-RU"/>
              </w:rPr>
            </w:pPr>
            <w:r w:rsidRPr="00C83833">
              <w:rPr>
                <w:lang w:val="ru-RU"/>
              </w:rPr>
              <w:t>Здание лебедок опалубки;</w:t>
            </w:r>
          </w:p>
          <w:p w14:paraId="371DDB8B" w14:textId="77777777" w:rsidR="009A0BE3" w:rsidRPr="00C83833" w:rsidRDefault="009A0BE3" w:rsidP="009A0BE3">
            <w:pPr>
              <w:pStyle w:val="a8"/>
              <w:numPr>
                <w:ilvl w:val="0"/>
                <w:numId w:val="12"/>
              </w:numPr>
              <w:suppressAutoHyphens/>
              <w:jc w:val="both"/>
              <w:rPr>
                <w:lang w:val="ru-RU"/>
              </w:rPr>
            </w:pPr>
            <w:r w:rsidRPr="00C83833">
              <w:rPr>
                <w:lang w:val="ru-RU"/>
              </w:rPr>
              <w:t>Здание лебедок подвесного полка.</w:t>
            </w:r>
          </w:p>
          <w:p w14:paraId="0F7C23CA" w14:textId="77777777" w:rsidR="009A0BE3" w:rsidRPr="00C83833" w:rsidRDefault="009A0BE3" w:rsidP="009A0BE3">
            <w:pPr>
              <w:pStyle w:val="a8"/>
              <w:suppressAutoHyphens/>
              <w:jc w:val="both"/>
              <w:rPr>
                <w:lang w:val="ru-RU"/>
              </w:rPr>
            </w:pPr>
            <w:r w:rsidRPr="00C83833">
              <w:rPr>
                <w:b/>
                <w:bCs/>
                <w:lang w:val="ru-RU"/>
              </w:rPr>
              <w:t>Существующие здания и сооружения под реконструкцию:</w:t>
            </w:r>
          </w:p>
          <w:p w14:paraId="2875AA04" w14:textId="77777777" w:rsidR="009A0BE3" w:rsidRPr="00C83833" w:rsidRDefault="009A0BE3" w:rsidP="009A0BE3">
            <w:pPr>
              <w:pStyle w:val="a8"/>
              <w:numPr>
                <w:ilvl w:val="0"/>
                <w:numId w:val="14"/>
              </w:numPr>
              <w:suppressAutoHyphens/>
              <w:jc w:val="both"/>
              <w:rPr>
                <w:lang w:val="ru-RU"/>
              </w:rPr>
            </w:pPr>
            <w:r w:rsidRPr="00C83833">
              <w:rPr>
                <w:lang w:val="ru-RU"/>
              </w:rPr>
              <w:t>Надшахтное здание ствола «Клетевой» с комплексом вагонообмена;</w:t>
            </w:r>
          </w:p>
          <w:p w14:paraId="450826AE" w14:textId="77777777" w:rsidR="009A0BE3" w:rsidRPr="00C83833" w:rsidRDefault="009A0BE3" w:rsidP="009A0BE3">
            <w:pPr>
              <w:pStyle w:val="a8"/>
              <w:numPr>
                <w:ilvl w:val="0"/>
                <w:numId w:val="14"/>
              </w:numPr>
              <w:suppressAutoHyphens/>
              <w:jc w:val="both"/>
            </w:pPr>
            <w:proofErr w:type="spellStart"/>
            <w:r w:rsidRPr="00C83833">
              <w:t>Копер</w:t>
            </w:r>
            <w:proofErr w:type="spellEnd"/>
            <w:r w:rsidRPr="00C83833">
              <w:t xml:space="preserve"> «Север-1» </w:t>
            </w:r>
            <w:proofErr w:type="spellStart"/>
            <w:r w:rsidRPr="00C83833">
              <w:t>ствола</w:t>
            </w:r>
            <w:proofErr w:type="spellEnd"/>
            <w:r w:rsidRPr="00C83833">
              <w:t xml:space="preserve"> «</w:t>
            </w:r>
            <w:proofErr w:type="spellStart"/>
            <w:r w:rsidRPr="00C83833">
              <w:t>Клетевой</w:t>
            </w:r>
            <w:proofErr w:type="spellEnd"/>
            <w:r w:rsidRPr="00C83833">
              <w:t>»;</w:t>
            </w:r>
          </w:p>
          <w:p w14:paraId="64C0C922" w14:textId="77777777" w:rsidR="009A0BE3" w:rsidRPr="00C83833" w:rsidRDefault="009A0BE3" w:rsidP="009A0BE3">
            <w:pPr>
              <w:pStyle w:val="a8"/>
              <w:numPr>
                <w:ilvl w:val="0"/>
                <w:numId w:val="14"/>
              </w:numPr>
              <w:suppressAutoHyphens/>
              <w:jc w:val="both"/>
            </w:pPr>
            <w:r w:rsidRPr="00C83833">
              <w:t xml:space="preserve">Здание ГВУ с </w:t>
            </w:r>
            <w:proofErr w:type="spellStart"/>
            <w:r w:rsidRPr="00C83833">
              <w:t>калориферной</w:t>
            </w:r>
            <w:proofErr w:type="spellEnd"/>
            <w:r w:rsidRPr="00C83833">
              <w:t>;</w:t>
            </w:r>
          </w:p>
          <w:p w14:paraId="52F11B15" w14:textId="77777777" w:rsidR="009A0BE3" w:rsidRPr="00C83833" w:rsidRDefault="009A0BE3" w:rsidP="009A0BE3">
            <w:pPr>
              <w:pStyle w:val="a8"/>
              <w:numPr>
                <w:ilvl w:val="0"/>
                <w:numId w:val="14"/>
              </w:numPr>
              <w:suppressAutoHyphens/>
              <w:jc w:val="both"/>
              <w:rPr>
                <w:lang w:val="ru-RU"/>
              </w:rPr>
            </w:pPr>
            <w:r w:rsidRPr="00C83833">
              <w:rPr>
                <w:lang w:val="ru-RU"/>
              </w:rPr>
              <w:t>Вентиляционный канал до ствола «Клетевой»;</w:t>
            </w:r>
          </w:p>
          <w:p w14:paraId="06A8C688" w14:textId="77777777" w:rsidR="009A0BE3" w:rsidRPr="00C83833" w:rsidRDefault="009A0BE3" w:rsidP="009A0BE3">
            <w:pPr>
              <w:pStyle w:val="a8"/>
              <w:numPr>
                <w:ilvl w:val="0"/>
                <w:numId w:val="14"/>
              </w:numPr>
              <w:suppressAutoHyphens/>
              <w:jc w:val="both"/>
              <w:rPr>
                <w:lang w:val="ru-RU"/>
              </w:rPr>
            </w:pPr>
            <w:r w:rsidRPr="00C83833">
              <w:rPr>
                <w:lang w:val="ru-RU"/>
              </w:rPr>
              <w:t>Существующий фундамент здания подъемных машин (объект незавершенного строительства)</w:t>
            </w:r>
          </w:p>
          <w:p w14:paraId="13D4F0FA" w14:textId="77777777" w:rsidR="009A0BE3" w:rsidRPr="00C83833" w:rsidRDefault="009A0BE3" w:rsidP="009A0BE3">
            <w:pPr>
              <w:pStyle w:val="a8"/>
              <w:numPr>
                <w:ilvl w:val="0"/>
                <w:numId w:val="14"/>
              </w:numPr>
              <w:suppressAutoHyphens/>
              <w:jc w:val="both"/>
            </w:pPr>
            <w:r w:rsidRPr="00C83833">
              <w:t>Вентиляционный канал (существующий)</w:t>
            </w:r>
          </w:p>
          <w:p w14:paraId="6B2D68AE" w14:textId="77777777" w:rsidR="009A0BE3" w:rsidRPr="00C83833" w:rsidRDefault="009A0BE3" w:rsidP="009A0BE3">
            <w:pPr>
              <w:pStyle w:val="a8"/>
              <w:numPr>
                <w:ilvl w:val="0"/>
                <w:numId w:val="14"/>
              </w:numPr>
              <w:suppressAutoHyphens/>
              <w:jc w:val="both"/>
              <w:rPr>
                <w:lang w:val="ru-RU"/>
              </w:rPr>
            </w:pPr>
            <w:r w:rsidRPr="00C83833">
              <w:rPr>
                <w:lang w:val="ru-RU"/>
              </w:rPr>
              <w:t>Воротниковая часть ствола до примыкания вентиляционного канала</w:t>
            </w:r>
          </w:p>
          <w:p w14:paraId="4815CE73" w14:textId="77777777" w:rsidR="009A0BE3" w:rsidRPr="00C83833" w:rsidRDefault="009A0BE3" w:rsidP="009A0BE3">
            <w:pPr>
              <w:pStyle w:val="a8"/>
              <w:suppressAutoHyphens/>
              <w:jc w:val="both"/>
              <w:rPr>
                <w:b/>
                <w:bCs/>
              </w:rPr>
            </w:pPr>
            <w:r w:rsidRPr="00C83833">
              <w:rPr>
                <w:b/>
                <w:bCs/>
              </w:rPr>
              <w:t>Новые здания и сооружения:</w:t>
            </w:r>
          </w:p>
          <w:p w14:paraId="079DF9B5" w14:textId="77777777" w:rsidR="009A0BE3" w:rsidRPr="00C83833" w:rsidRDefault="009A0BE3" w:rsidP="009A0BE3">
            <w:pPr>
              <w:pStyle w:val="a8"/>
              <w:numPr>
                <w:ilvl w:val="0"/>
                <w:numId w:val="13"/>
              </w:numPr>
              <w:suppressAutoHyphens/>
              <w:jc w:val="both"/>
              <w:rPr>
                <w:lang w:val="ru-RU"/>
              </w:rPr>
            </w:pPr>
            <w:r w:rsidRPr="00C83833">
              <w:rPr>
                <w:lang w:val="ru-RU"/>
              </w:rPr>
              <w:t>Здание подъемной машины на существующих фундаментах;</w:t>
            </w:r>
          </w:p>
          <w:p w14:paraId="528145C2" w14:textId="77777777" w:rsidR="009A0BE3" w:rsidRPr="00C83833" w:rsidRDefault="009A0BE3" w:rsidP="009A0BE3">
            <w:pPr>
              <w:pStyle w:val="a8"/>
              <w:numPr>
                <w:ilvl w:val="0"/>
                <w:numId w:val="13"/>
              </w:numPr>
              <w:suppressAutoHyphens/>
              <w:jc w:val="both"/>
            </w:pPr>
            <w:r w:rsidRPr="00C83833">
              <w:lastRenderedPageBreak/>
              <w:t>Здание резервной ГВУ;</w:t>
            </w:r>
          </w:p>
          <w:p w14:paraId="445DF560" w14:textId="77777777" w:rsidR="009A0BE3" w:rsidRPr="00C83833" w:rsidRDefault="009A0BE3" w:rsidP="009A0BE3">
            <w:pPr>
              <w:pStyle w:val="a8"/>
              <w:numPr>
                <w:ilvl w:val="0"/>
                <w:numId w:val="13"/>
              </w:numPr>
              <w:suppressAutoHyphens/>
              <w:jc w:val="both"/>
              <w:rPr>
                <w:lang w:val="ru-RU"/>
              </w:rPr>
            </w:pPr>
            <w:r w:rsidRPr="00C83833">
              <w:rPr>
                <w:lang w:val="ru-RU"/>
              </w:rPr>
              <w:t>Фундаменты под укосину копра ствола «Клетевой»;</w:t>
            </w:r>
          </w:p>
          <w:p w14:paraId="6E96FD51" w14:textId="639B2BCE" w:rsidR="000A737C" w:rsidRPr="00C83833" w:rsidRDefault="009A0BE3" w:rsidP="009A0BE3">
            <w:pPr>
              <w:pStyle w:val="a8"/>
              <w:numPr>
                <w:ilvl w:val="0"/>
                <w:numId w:val="13"/>
              </w:numPr>
              <w:suppressAutoHyphens/>
              <w:jc w:val="both"/>
              <w:rPr>
                <w:lang w:val="ru-RU"/>
              </w:rPr>
            </w:pPr>
            <w:r w:rsidRPr="00C83833">
              <w:rPr>
                <w:lang w:val="ru-RU"/>
              </w:rPr>
              <w:t>Фундаменты под промежуточную опору каната.</w:t>
            </w:r>
          </w:p>
        </w:tc>
      </w:tr>
      <w:tr w:rsidR="00D80A77" w14:paraId="72010116" w14:textId="77777777" w:rsidTr="00D80A77">
        <w:tc>
          <w:tcPr>
            <w:tcW w:w="532" w:type="dxa"/>
          </w:tcPr>
          <w:p w14:paraId="3E5593AB" w14:textId="77777777" w:rsidR="00D80A77" w:rsidRPr="00D80A77" w:rsidRDefault="00C672B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16</w:t>
            </w:r>
          </w:p>
        </w:tc>
        <w:tc>
          <w:tcPr>
            <w:tcW w:w="4030" w:type="dxa"/>
          </w:tcPr>
          <w:p w14:paraId="740ED4BE" w14:textId="77777777" w:rsidR="00D80A77" w:rsidRPr="00982D28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Дополнительные требования к выполнению отдельных видов работ</w:t>
            </w:r>
          </w:p>
        </w:tc>
        <w:tc>
          <w:tcPr>
            <w:tcW w:w="5898" w:type="dxa"/>
          </w:tcPr>
          <w:p w14:paraId="3189854D" w14:textId="4C86101E" w:rsidR="00F30661" w:rsidRPr="00C83833" w:rsidRDefault="00826C3C" w:rsidP="008749E7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C83833">
              <w:rPr>
                <w:sz w:val="24"/>
                <w:szCs w:val="24"/>
                <w:lang w:val="ru-RU"/>
              </w:rPr>
              <w:t>Предусмотреть исследование водных объектов, примыкающих к площадке ствола «Клетевой» (в частности, ручья, стекающего по логу в сторону площадки ствола «Клетевой»)</w:t>
            </w:r>
          </w:p>
          <w:p w14:paraId="3C559B9F" w14:textId="1CE24946" w:rsidR="008749E7" w:rsidRPr="00C83833" w:rsidRDefault="008749E7" w:rsidP="008749E7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C83833">
              <w:rPr>
                <w:sz w:val="24"/>
                <w:szCs w:val="24"/>
                <w:lang w:val="ru-RU"/>
              </w:rPr>
              <w:t>Выполнить инженерно-гидрометеорологические изыскания в соответствии с СП 11-103-97 «Инженерно-гидрометеорологические изыскания для строительства» и с СП 47.13330.2016 «Инженерные изыскания для строительства. Основные положения», а также нормативных документов Федеральной службы России по гидрометеорологии и мониторингу окружающей среды (Росгидромета).</w:t>
            </w:r>
          </w:p>
          <w:p w14:paraId="4F0B0523" w14:textId="63B1F01E" w:rsidR="008749E7" w:rsidRPr="00C83833" w:rsidRDefault="008749E7" w:rsidP="008749E7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C83833">
              <w:rPr>
                <w:sz w:val="24"/>
                <w:szCs w:val="24"/>
                <w:lang w:val="ru-RU"/>
              </w:rPr>
              <w:t>В разделе климатические характеристики района строительства указать количество осадков, снежного покрова по наблюдениям метеостанции.</w:t>
            </w:r>
          </w:p>
          <w:p w14:paraId="74D0DC37" w14:textId="3B3FEBBE" w:rsidR="008749E7" w:rsidRPr="00C83833" w:rsidRDefault="008749E7" w:rsidP="008749E7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C83833">
              <w:rPr>
                <w:sz w:val="24"/>
                <w:szCs w:val="24"/>
                <w:lang w:val="ru-RU"/>
              </w:rPr>
              <w:t>Выполнить:</w:t>
            </w:r>
          </w:p>
          <w:p w14:paraId="6F628948" w14:textId="77777777" w:rsidR="000A737C" w:rsidRPr="00C83833" w:rsidRDefault="008749E7" w:rsidP="008749E7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C83833">
              <w:rPr>
                <w:sz w:val="24"/>
                <w:szCs w:val="24"/>
                <w:lang w:val="ru-RU"/>
              </w:rPr>
              <w:t>– определение максимальных расходов стока талых и ливневых вод с площади водосборных бассейнов проектируемой территории.</w:t>
            </w:r>
          </w:p>
          <w:p w14:paraId="63F8BCDB" w14:textId="7F3D28EE" w:rsidR="00353CBB" w:rsidRPr="00C83833" w:rsidRDefault="00456CD2" w:rsidP="00456CD2">
            <w:pPr>
              <w:pStyle w:val="1"/>
              <w:numPr>
                <w:ilvl w:val="0"/>
                <w:numId w:val="9"/>
              </w:numPr>
              <w:spacing w:after="0"/>
              <w:ind w:left="0" w:firstLine="206"/>
              <w:rPr>
                <w:sz w:val="24"/>
                <w:szCs w:val="24"/>
                <w:lang w:val="ru-RU" w:eastAsia="en-US"/>
              </w:rPr>
            </w:pPr>
            <w:r w:rsidRPr="00C83833">
              <w:rPr>
                <w:sz w:val="24"/>
                <w:szCs w:val="24"/>
                <w:lang w:val="ru-RU" w:eastAsia="en-US"/>
              </w:rPr>
              <w:t>в</w:t>
            </w:r>
            <w:r w:rsidR="00353CBB" w:rsidRPr="00C83833">
              <w:rPr>
                <w:sz w:val="24"/>
                <w:szCs w:val="24"/>
                <w:lang w:val="ru-RU" w:eastAsia="en-US"/>
              </w:rPr>
              <w:t xml:space="preserve">ыполнить комплексное изучение гидрологических и климатических условий участка строительства и прогноз возможных, в том числе негативных, изменений этих условий в результате их взаимодействия с проектируемым объектом, получение материалов, необходимых и достаточных для разработки проектных решений, гарантирующих безопасность строительства. </w:t>
            </w:r>
          </w:p>
          <w:p w14:paraId="58720A34" w14:textId="1A2C6843" w:rsidR="00353CBB" w:rsidRPr="00C83833" w:rsidRDefault="00456CD2" w:rsidP="00456CD2">
            <w:pPr>
              <w:pStyle w:val="1"/>
              <w:numPr>
                <w:ilvl w:val="0"/>
                <w:numId w:val="9"/>
              </w:numPr>
              <w:spacing w:after="0"/>
              <w:ind w:left="0" w:firstLine="206"/>
              <w:rPr>
                <w:sz w:val="24"/>
                <w:szCs w:val="24"/>
                <w:lang w:val="ru-RU" w:eastAsia="en-US"/>
              </w:rPr>
            </w:pPr>
            <w:r w:rsidRPr="00C83833">
              <w:rPr>
                <w:sz w:val="24"/>
                <w:szCs w:val="24"/>
                <w:lang w:val="ru-RU" w:eastAsia="en-US"/>
              </w:rPr>
              <w:t>п</w:t>
            </w:r>
            <w:r w:rsidR="00353CBB" w:rsidRPr="00C83833">
              <w:rPr>
                <w:sz w:val="24"/>
                <w:szCs w:val="24"/>
                <w:lang w:val="ru-RU" w:eastAsia="en-US"/>
              </w:rPr>
              <w:t xml:space="preserve">ривести описание существующей гидрографической сети на участке проектируемого строительства объектов. </w:t>
            </w:r>
          </w:p>
          <w:p w14:paraId="29FE5544" w14:textId="4394ECE5" w:rsidR="00353CBB" w:rsidRPr="00C83833" w:rsidRDefault="00456CD2" w:rsidP="00456CD2">
            <w:pPr>
              <w:pStyle w:val="1"/>
              <w:numPr>
                <w:ilvl w:val="0"/>
                <w:numId w:val="9"/>
              </w:numPr>
              <w:spacing w:after="0"/>
              <w:ind w:left="0" w:firstLine="206"/>
              <w:rPr>
                <w:sz w:val="24"/>
                <w:szCs w:val="24"/>
                <w:lang w:val="ru-RU" w:eastAsia="en-US"/>
              </w:rPr>
            </w:pPr>
            <w:r w:rsidRPr="00C83833">
              <w:rPr>
                <w:sz w:val="24"/>
                <w:szCs w:val="24"/>
                <w:lang w:val="ru-RU" w:eastAsia="en-US"/>
              </w:rPr>
              <w:t>в</w:t>
            </w:r>
            <w:r w:rsidR="00353CBB" w:rsidRPr="00C83833">
              <w:rPr>
                <w:sz w:val="24"/>
                <w:szCs w:val="24"/>
                <w:lang w:val="ru-RU" w:eastAsia="en-US"/>
              </w:rPr>
              <w:t xml:space="preserve">ыполнить оценку затопляемости территории строительства постоянными и временными водотоками. </w:t>
            </w:r>
          </w:p>
          <w:p w14:paraId="3C9D1A26" w14:textId="11CA4EEF" w:rsidR="00353CBB" w:rsidRPr="00C83833" w:rsidRDefault="00456CD2" w:rsidP="00456CD2">
            <w:pPr>
              <w:pStyle w:val="a3"/>
              <w:numPr>
                <w:ilvl w:val="0"/>
                <w:numId w:val="9"/>
              </w:numPr>
              <w:spacing w:before="11"/>
              <w:ind w:left="0" w:firstLine="206"/>
              <w:jc w:val="both"/>
              <w:rPr>
                <w:sz w:val="24"/>
                <w:szCs w:val="24"/>
                <w:lang w:val="ru-RU"/>
              </w:rPr>
            </w:pPr>
            <w:r w:rsidRPr="00C83833">
              <w:rPr>
                <w:sz w:val="24"/>
                <w:szCs w:val="24"/>
                <w:lang w:val="ru-RU"/>
              </w:rPr>
              <w:t>д</w:t>
            </w:r>
            <w:r w:rsidR="00353CBB" w:rsidRPr="00C83833">
              <w:rPr>
                <w:sz w:val="24"/>
                <w:szCs w:val="24"/>
                <w:lang w:val="ru-RU"/>
              </w:rPr>
              <w:t>ать климатическую характеристику района работ.</w:t>
            </w:r>
          </w:p>
        </w:tc>
      </w:tr>
      <w:tr w:rsidR="00D80A77" w14:paraId="49377861" w14:textId="77777777" w:rsidTr="00D80A77">
        <w:tc>
          <w:tcPr>
            <w:tcW w:w="532" w:type="dxa"/>
          </w:tcPr>
          <w:p w14:paraId="2B93AEAA" w14:textId="77777777" w:rsidR="00D80A77" w:rsidRPr="00D80A77" w:rsidRDefault="00C672B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4030" w:type="dxa"/>
          </w:tcPr>
          <w:p w14:paraId="5BA08B65" w14:textId="77777777" w:rsidR="00D80A77" w:rsidRPr="00982D28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Наличие предполагаемых опасных природных процессов и явлений, многолетнемерзлых и специфических грунтов</w:t>
            </w:r>
          </w:p>
        </w:tc>
        <w:tc>
          <w:tcPr>
            <w:tcW w:w="5898" w:type="dxa"/>
          </w:tcPr>
          <w:p w14:paraId="39108127" w14:textId="66FCB197" w:rsidR="00D80A77" w:rsidRPr="00982D28" w:rsidRDefault="00722013" w:rsidP="00722013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Отсутствуют.</w:t>
            </w:r>
          </w:p>
        </w:tc>
      </w:tr>
      <w:tr w:rsidR="00D80A77" w14:paraId="00BEABD8" w14:textId="77777777" w:rsidTr="00D80A77">
        <w:tc>
          <w:tcPr>
            <w:tcW w:w="532" w:type="dxa"/>
          </w:tcPr>
          <w:p w14:paraId="7011F874" w14:textId="77777777" w:rsidR="00D80A77" w:rsidRPr="00D80A77" w:rsidRDefault="00C672B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4030" w:type="dxa"/>
          </w:tcPr>
          <w:p w14:paraId="7C756476" w14:textId="77777777" w:rsidR="00D80A77" w:rsidRPr="00982D28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Сейсмичность района</w:t>
            </w:r>
          </w:p>
        </w:tc>
        <w:tc>
          <w:tcPr>
            <w:tcW w:w="5898" w:type="dxa"/>
          </w:tcPr>
          <w:p w14:paraId="3E9BF97B" w14:textId="464CFE03" w:rsidR="00D80A77" w:rsidRPr="00982D28" w:rsidRDefault="00766E1F" w:rsidP="00E315C6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982D28">
              <w:rPr>
                <w:sz w:val="24"/>
                <w:szCs w:val="24"/>
                <w:lang w:val="ru-RU"/>
              </w:rPr>
              <w:t xml:space="preserve">Сейсмичность района </w:t>
            </w:r>
            <w:r w:rsidR="00E315C6">
              <w:rPr>
                <w:sz w:val="24"/>
                <w:szCs w:val="24"/>
                <w:lang w:val="ru-RU"/>
              </w:rPr>
              <w:t>9</w:t>
            </w:r>
            <w:r w:rsidRPr="00982D28">
              <w:rPr>
                <w:sz w:val="24"/>
                <w:szCs w:val="24"/>
                <w:lang w:val="ru-RU"/>
              </w:rPr>
              <w:t xml:space="preserve"> баллов</w:t>
            </w:r>
            <w:r w:rsidR="003337CF" w:rsidRPr="00982D28">
              <w:rPr>
                <w:sz w:val="24"/>
                <w:szCs w:val="24"/>
                <w:lang w:val="ru-RU"/>
              </w:rPr>
              <w:t xml:space="preserve"> (к</w:t>
            </w:r>
            <w:r w:rsidR="000432C1" w:rsidRPr="00982D28">
              <w:rPr>
                <w:sz w:val="24"/>
                <w:szCs w:val="24"/>
                <w:lang w:val="ru-RU"/>
              </w:rPr>
              <w:t xml:space="preserve">арта </w:t>
            </w:r>
            <w:r w:rsidR="00E315C6">
              <w:rPr>
                <w:sz w:val="24"/>
                <w:szCs w:val="24"/>
                <w:lang w:val="ru-RU"/>
              </w:rPr>
              <w:t>С</w:t>
            </w:r>
            <w:r w:rsidR="000432C1" w:rsidRPr="00982D28">
              <w:rPr>
                <w:sz w:val="24"/>
                <w:szCs w:val="24"/>
                <w:lang w:val="ru-RU"/>
              </w:rPr>
              <w:t>)</w:t>
            </w:r>
          </w:p>
        </w:tc>
      </w:tr>
      <w:tr w:rsidR="00D80A77" w14:paraId="6380A429" w14:textId="77777777" w:rsidTr="00D80A77">
        <w:tc>
          <w:tcPr>
            <w:tcW w:w="532" w:type="dxa"/>
          </w:tcPr>
          <w:p w14:paraId="2DD32DE0" w14:textId="77777777" w:rsidR="00D80A77" w:rsidRPr="00D80A77" w:rsidRDefault="00C672B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4030" w:type="dxa"/>
          </w:tcPr>
          <w:p w14:paraId="1993AAE4" w14:textId="77777777" w:rsidR="00D80A77" w:rsidRPr="00D80A7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Требования к составлению прогноза изменения природных условий</w:t>
            </w:r>
          </w:p>
        </w:tc>
        <w:tc>
          <w:tcPr>
            <w:tcW w:w="5898" w:type="dxa"/>
          </w:tcPr>
          <w:p w14:paraId="510FBADD" w14:textId="00A0FCFD" w:rsidR="00D80A77" w:rsidRPr="00D80A77" w:rsidRDefault="006515B3" w:rsidP="000432C1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соо</w:t>
            </w:r>
            <w:r w:rsidR="000432C1">
              <w:rPr>
                <w:sz w:val="24"/>
                <w:szCs w:val="24"/>
                <w:lang w:val="ru-RU"/>
              </w:rPr>
              <w:t>тветствии с СП 47.13330.</w:t>
            </w:r>
            <w:r w:rsidR="000432C1" w:rsidRPr="000432C1">
              <w:rPr>
                <w:sz w:val="24"/>
                <w:szCs w:val="24"/>
                <w:lang w:val="ru-RU"/>
              </w:rPr>
              <w:t xml:space="preserve">2016 </w:t>
            </w:r>
          </w:p>
        </w:tc>
      </w:tr>
      <w:tr w:rsidR="00D80A77" w14:paraId="2CAB9261" w14:textId="77777777" w:rsidTr="00D80A77">
        <w:tc>
          <w:tcPr>
            <w:tcW w:w="532" w:type="dxa"/>
          </w:tcPr>
          <w:p w14:paraId="5926A264" w14:textId="77777777" w:rsidR="00D80A77" w:rsidRPr="00D80A77" w:rsidRDefault="00C672B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4030" w:type="dxa"/>
          </w:tcPr>
          <w:p w14:paraId="3A30CCF1" w14:textId="77777777" w:rsidR="00D80A77" w:rsidRPr="00D80A7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Требования о подготовке предложений и </w:t>
            </w:r>
            <w:r w:rsidR="006515B3">
              <w:rPr>
                <w:sz w:val="24"/>
                <w:lang w:val="ru-RU"/>
              </w:rPr>
              <w:t>рекомендаций</w:t>
            </w:r>
            <w:r>
              <w:rPr>
                <w:sz w:val="24"/>
                <w:lang w:val="ru-RU"/>
              </w:rPr>
              <w:t xml:space="preserve"> для принятия решений по организации инженерной защиты территории зданий и сооружений от опасных природных и техногенных процессов и устранению или ослаблению их влияния</w:t>
            </w:r>
          </w:p>
        </w:tc>
        <w:tc>
          <w:tcPr>
            <w:tcW w:w="5898" w:type="dxa"/>
          </w:tcPr>
          <w:p w14:paraId="7D3301A1" w14:textId="39CF51D0" w:rsidR="00B24240" w:rsidRDefault="00B24240" w:rsidP="00B2424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соответствии с СП 47.13330.2016 и СП </w:t>
            </w:r>
            <w:r w:rsidR="00722013">
              <w:rPr>
                <w:sz w:val="24"/>
                <w:szCs w:val="24"/>
                <w:lang w:val="ru-RU"/>
              </w:rPr>
              <w:t>11-103-97</w:t>
            </w:r>
          </w:p>
          <w:p w14:paraId="28D273A7" w14:textId="77777777" w:rsidR="00D80A77" w:rsidRPr="00D80A77" w:rsidRDefault="00D80A77" w:rsidP="00CE6CA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</w:p>
        </w:tc>
      </w:tr>
      <w:tr w:rsidR="00D80A77" w14:paraId="3CF01FC6" w14:textId="77777777" w:rsidTr="00D80A77">
        <w:tc>
          <w:tcPr>
            <w:tcW w:w="532" w:type="dxa"/>
          </w:tcPr>
          <w:p w14:paraId="4D1B5C5E" w14:textId="77777777" w:rsidR="00D80A77" w:rsidRPr="00D80A77" w:rsidRDefault="00C672B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21</w:t>
            </w:r>
          </w:p>
        </w:tc>
        <w:tc>
          <w:tcPr>
            <w:tcW w:w="4030" w:type="dxa"/>
          </w:tcPr>
          <w:p w14:paraId="2DB366C7" w14:textId="77777777" w:rsidR="00D80A77" w:rsidRPr="00D80A7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Перечень нормативных правовых актов, НТД, в соответствии с требованиями которых необходимо выполнять инженерные изыскания</w:t>
            </w:r>
          </w:p>
        </w:tc>
        <w:tc>
          <w:tcPr>
            <w:tcW w:w="5898" w:type="dxa"/>
          </w:tcPr>
          <w:p w14:paraId="567AB7F5" w14:textId="38C11B84" w:rsidR="00D80A77" w:rsidRPr="00D80A77" w:rsidRDefault="00B24240" w:rsidP="0097084C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соответствии с СП </w:t>
            </w:r>
            <w:r w:rsidR="0097084C">
              <w:rPr>
                <w:sz w:val="24"/>
                <w:szCs w:val="24"/>
                <w:lang w:val="ru-RU"/>
              </w:rPr>
              <w:t>47.13330.2016</w:t>
            </w:r>
          </w:p>
        </w:tc>
      </w:tr>
      <w:tr w:rsidR="00D80A77" w14:paraId="21F28CD8" w14:textId="77777777" w:rsidTr="00D80A77">
        <w:tc>
          <w:tcPr>
            <w:tcW w:w="532" w:type="dxa"/>
          </w:tcPr>
          <w:p w14:paraId="2F5B1117" w14:textId="01A4BD12" w:rsidR="00D80A77" w:rsidRPr="00D80A77" w:rsidRDefault="00C672B7" w:rsidP="007F3495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F3495">
              <w:rPr>
                <w:sz w:val="24"/>
                <w:lang w:val="ru-RU"/>
              </w:rPr>
              <w:t>2</w:t>
            </w:r>
          </w:p>
        </w:tc>
        <w:tc>
          <w:tcPr>
            <w:tcW w:w="4030" w:type="dxa"/>
          </w:tcPr>
          <w:p w14:paraId="53AB596D" w14:textId="77777777" w:rsidR="00D80A77" w:rsidRPr="00D80A7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Данные о местоположении и глубинах заложения подвалов, приямков, тоннелей и других подземных сооружений</w:t>
            </w:r>
          </w:p>
        </w:tc>
        <w:tc>
          <w:tcPr>
            <w:tcW w:w="5898" w:type="dxa"/>
          </w:tcPr>
          <w:p w14:paraId="6F927BAB" w14:textId="77777777" w:rsidR="00D80A77" w:rsidRDefault="00A80556" w:rsidP="00CE6CA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Сущ</w:t>
            </w:r>
            <w:r w:rsidR="001D7C5A">
              <w:rPr>
                <w:sz w:val="24"/>
                <w:szCs w:val="24"/>
                <w:lang w:val="ru-RU"/>
              </w:rPr>
              <w:t>ествующее здание подъемной машины: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D7C5A">
              <w:rPr>
                <w:sz w:val="24"/>
                <w:szCs w:val="24"/>
                <w:lang w:val="ru-RU"/>
              </w:rPr>
              <w:t>есть подвал</w:t>
            </w:r>
          </w:p>
          <w:p w14:paraId="619F3D7D" w14:textId="77777777" w:rsidR="00A80556" w:rsidRDefault="00A80556" w:rsidP="00CE6CA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1D7C5A">
              <w:rPr>
                <w:sz w:val="24"/>
                <w:szCs w:val="24"/>
                <w:lang w:val="ru-RU"/>
              </w:rPr>
              <w:t>адшахтное здание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="001D7C5A">
              <w:rPr>
                <w:sz w:val="24"/>
                <w:szCs w:val="24"/>
                <w:lang w:val="ru-RU"/>
              </w:rPr>
              <w:t>здание находится над устьем ствола «Клетевой»</w:t>
            </w:r>
          </w:p>
          <w:p w14:paraId="3506D3AE" w14:textId="77777777" w:rsidR="00A80556" w:rsidRDefault="001D7C5A" w:rsidP="00CE6CA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Существующее здание </w:t>
            </w:r>
            <w:r w:rsidR="00A80556">
              <w:rPr>
                <w:sz w:val="24"/>
                <w:szCs w:val="24"/>
                <w:lang w:val="ru-RU"/>
              </w:rPr>
              <w:t xml:space="preserve">ГВУ: </w:t>
            </w:r>
            <w:r>
              <w:rPr>
                <w:sz w:val="24"/>
                <w:szCs w:val="24"/>
                <w:lang w:val="ru-RU"/>
              </w:rPr>
              <w:t>есть</w:t>
            </w:r>
            <w:r w:rsidR="00A80556">
              <w:rPr>
                <w:sz w:val="24"/>
                <w:szCs w:val="24"/>
                <w:lang w:val="ru-RU"/>
              </w:rPr>
              <w:t xml:space="preserve"> вентканал </w:t>
            </w:r>
            <w:r>
              <w:rPr>
                <w:sz w:val="24"/>
                <w:szCs w:val="24"/>
                <w:lang w:val="ru-RU"/>
              </w:rPr>
              <w:t>до ствола «Клетевой»</w:t>
            </w:r>
          </w:p>
          <w:p w14:paraId="56FF79DA" w14:textId="3021C2CB" w:rsidR="00A80556" w:rsidRPr="00D80A77" w:rsidRDefault="000432C1" w:rsidP="0078411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Проектируемое здание резервной</w:t>
            </w:r>
            <w:r w:rsidR="00A80556">
              <w:rPr>
                <w:sz w:val="24"/>
                <w:szCs w:val="24"/>
                <w:lang w:val="ru-RU"/>
              </w:rPr>
              <w:t xml:space="preserve"> ГВУ: </w:t>
            </w:r>
            <w:r w:rsidR="001D7C5A">
              <w:rPr>
                <w:sz w:val="24"/>
                <w:szCs w:val="24"/>
                <w:lang w:val="ru-RU"/>
              </w:rPr>
              <w:t>проектируется</w:t>
            </w:r>
            <w:r w:rsidR="00A80556">
              <w:rPr>
                <w:sz w:val="24"/>
                <w:szCs w:val="24"/>
                <w:lang w:val="ru-RU"/>
              </w:rPr>
              <w:t xml:space="preserve"> вентканал</w:t>
            </w:r>
            <w:r w:rsidR="001D7C5A">
              <w:rPr>
                <w:sz w:val="24"/>
                <w:szCs w:val="24"/>
                <w:lang w:val="ru-RU"/>
              </w:rPr>
              <w:t xml:space="preserve"> до ствола «Клетевой»</w:t>
            </w:r>
          </w:p>
        </w:tc>
      </w:tr>
      <w:tr w:rsidR="00D80A77" w14:paraId="45B76B57" w14:textId="77777777" w:rsidTr="00D80A77">
        <w:tc>
          <w:tcPr>
            <w:tcW w:w="532" w:type="dxa"/>
          </w:tcPr>
          <w:p w14:paraId="13D724DB" w14:textId="274BAB60" w:rsidR="00D80A77" w:rsidRPr="00D00582" w:rsidRDefault="00C672B7" w:rsidP="007F3495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F3495">
              <w:rPr>
                <w:sz w:val="24"/>
                <w:lang w:val="ru-RU"/>
              </w:rPr>
              <w:t>3</w:t>
            </w:r>
          </w:p>
        </w:tc>
        <w:tc>
          <w:tcPr>
            <w:tcW w:w="4030" w:type="dxa"/>
          </w:tcPr>
          <w:p w14:paraId="3FADA9E5" w14:textId="77777777" w:rsidR="00D80A77" w:rsidRPr="00D00582" w:rsidRDefault="00D00582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Требования к точности, надежности, достоверности и обеспеченности данных и характеристик, получаемых при инженерных изысканиях </w:t>
            </w:r>
          </w:p>
        </w:tc>
        <w:tc>
          <w:tcPr>
            <w:tcW w:w="5898" w:type="dxa"/>
          </w:tcPr>
          <w:p w14:paraId="045B82D9" w14:textId="77777777" w:rsidR="00D80A77" w:rsidRPr="00D00582" w:rsidRDefault="001D7C5A" w:rsidP="00CE6CA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Инженерные изыскания выполнить в соответствии с нормативными документами РФ и в соответствии с настоящим техническим заданием </w:t>
            </w:r>
          </w:p>
        </w:tc>
      </w:tr>
      <w:tr w:rsidR="00D80A77" w14:paraId="4B082CE1" w14:textId="77777777" w:rsidTr="00D80A77">
        <w:tc>
          <w:tcPr>
            <w:tcW w:w="532" w:type="dxa"/>
          </w:tcPr>
          <w:p w14:paraId="289DBE66" w14:textId="49F5503A" w:rsidR="00D80A77" w:rsidRPr="00D00582" w:rsidRDefault="00C672B7" w:rsidP="007F3495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F3495">
              <w:rPr>
                <w:sz w:val="24"/>
                <w:lang w:val="ru-RU"/>
              </w:rPr>
              <w:t>4</w:t>
            </w:r>
          </w:p>
        </w:tc>
        <w:tc>
          <w:tcPr>
            <w:tcW w:w="4030" w:type="dxa"/>
          </w:tcPr>
          <w:p w14:paraId="469E2812" w14:textId="77777777" w:rsidR="00D80A77" w:rsidRPr="00D00582" w:rsidRDefault="00D00582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Требования по обеспечению контроля качества при выполнении инженерных изысканий</w:t>
            </w:r>
          </w:p>
        </w:tc>
        <w:tc>
          <w:tcPr>
            <w:tcW w:w="5898" w:type="dxa"/>
          </w:tcPr>
          <w:p w14:paraId="3C740C49" w14:textId="36533BEA" w:rsidR="00353CBB" w:rsidRPr="00D00582" w:rsidRDefault="002C4A72" w:rsidP="00CE6CA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Инженерные изыскания выполнить в соответствии с нормативными документами РФ и в соответствии с настоящим техническим заданием</w:t>
            </w:r>
          </w:p>
        </w:tc>
      </w:tr>
      <w:tr w:rsidR="00D80A77" w14:paraId="595BC509" w14:textId="77777777" w:rsidTr="00D80A77">
        <w:tc>
          <w:tcPr>
            <w:tcW w:w="532" w:type="dxa"/>
          </w:tcPr>
          <w:p w14:paraId="13AE7DD8" w14:textId="0414C83C" w:rsidR="00D80A77" w:rsidRPr="00D00582" w:rsidRDefault="00C672B7" w:rsidP="007F3495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F3495">
              <w:rPr>
                <w:sz w:val="24"/>
                <w:lang w:val="ru-RU"/>
              </w:rPr>
              <w:t>5</w:t>
            </w:r>
          </w:p>
        </w:tc>
        <w:tc>
          <w:tcPr>
            <w:tcW w:w="4030" w:type="dxa"/>
          </w:tcPr>
          <w:p w14:paraId="281E9399" w14:textId="77777777" w:rsidR="00D80A77" w:rsidRPr="00D00582" w:rsidRDefault="00D00582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Требования к составу, форме и формату предоставления результатов инженерных изысканий, порядку их передачи заказчику </w:t>
            </w:r>
          </w:p>
        </w:tc>
        <w:tc>
          <w:tcPr>
            <w:tcW w:w="5898" w:type="dxa"/>
          </w:tcPr>
          <w:p w14:paraId="6B8BD111" w14:textId="1CB8EE1F" w:rsidR="008749E7" w:rsidRPr="008749E7" w:rsidRDefault="008749E7" w:rsidP="008749E7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8749E7">
              <w:rPr>
                <w:sz w:val="24"/>
                <w:szCs w:val="24"/>
                <w:lang w:val="ru-RU"/>
              </w:rPr>
              <w:t>Технический отчет об инженерных изысканиях должен отвечать требованиям СП 47.13330.2016 «Инженерные изыскания для строительства. Основные положения».</w:t>
            </w:r>
          </w:p>
          <w:p w14:paraId="6DE06957" w14:textId="77777777" w:rsidR="008749E7" w:rsidRPr="008749E7" w:rsidRDefault="008749E7" w:rsidP="008749E7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8749E7">
              <w:rPr>
                <w:sz w:val="24"/>
                <w:szCs w:val="24"/>
                <w:lang w:val="ru-RU"/>
              </w:rPr>
              <w:t>2. В результате работ должен быть представлен отчет, содержащий следующие материалы:</w:t>
            </w:r>
          </w:p>
          <w:p w14:paraId="55362BA9" w14:textId="77777777" w:rsidR="008749E7" w:rsidRPr="008749E7" w:rsidRDefault="008749E7" w:rsidP="008749E7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8749E7">
              <w:rPr>
                <w:sz w:val="24"/>
                <w:szCs w:val="24"/>
                <w:lang w:val="ru-RU"/>
              </w:rPr>
              <w:t>• Пояснительная записка;</w:t>
            </w:r>
          </w:p>
          <w:p w14:paraId="14AEC967" w14:textId="6274B0C1" w:rsidR="008749E7" w:rsidRPr="008749E7" w:rsidRDefault="008749E7" w:rsidP="00982D28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8749E7">
              <w:rPr>
                <w:sz w:val="24"/>
                <w:szCs w:val="24"/>
                <w:lang w:val="ru-RU"/>
              </w:rPr>
              <w:t xml:space="preserve">• </w:t>
            </w:r>
            <w:r w:rsidR="00982D28">
              <w:rPr>
                <w:sz w:val="24"/>
                <w:szCs w:val="24"/>
                <w:lang w:val="ru-RU"/>
              </w:rPr>
              <w:t>Графическая часть</w:t>
            </w:r>
          </w:p>
          <w:p w14:paraId="60AF9261" w14:textId="77777777" w:rsidR="008749E7" w:rsidRPr="008749E7" w:rsidRDefault="008749E7" w:rsidP="008749E7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8749E7">
              <w:rPr>
                <w:sz w:val="24"/>
                <w:szCs w:val="24"/>
                <w:lang w:val="ru-RU"/>
              </w:rPr>
              <w:t>В бумажной форме – 2 экземпляра</w:t>
            </w:r>
          </w:p>
          <w:p w14:paraId="0393D4EA" w14:textId="2270EC02" w:rsidR="00591682" w:rsidRPr="00591682" w:rsidRDefault="008749E7" w:rsidP="008749E7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8749E7">
              <w:rPr>
                <w:sz w:val="24"/>
                <w:szCs w:val="24"/>
                <w:lang w:val="ru-RU"/>
              </w:rPr>
              <w:t xml:space="preserve">В электронной форме – 1 экземпляр в </w:t>
            </w:r>
            <w:r w:rsidR="00784110" w:rsidRPr="008749E7">
              <w:rPr>
                <w:sz w:val="24"/>
                <w:szCs w:val="24"/>
                <w:lang w:val="ru-RU"/>
              </w:rPr>
              <w:t>не редактируемом</w:t>
            </w:r>
            <w:r w:rsidRPr="008749E7">
              <w:rPr>
                <w:sz w:val="24"/>
                <w:szCs w:val="24"/>
                <w:lang w:val="ru-RU"/>
              </w:rPr>
              <w:t xml:space="preserve"> и редактируемом формате (PDF, Word, dwg)</w:t>
            </w:r>
          </w:p>
        </w:tc>
      </w:tr>
      <w:tr w:rsidR="008749E7" w14:paraId="794B714D" w14:textId="77777777" w:rsidTr="00D80A77">
        <w:tc>
          <w:tcPr>
            <w:tcW w:w="532" w:type="dxa"/>
          </w:tcPr>
          <w:p w14:paraId="6EDCC4B3" w14:textId="06C463FA" w:rsidR="008749E7" w:rsidRPr="008749E7" w:rsidRDefault="00DB1207" w:rsidP="007F3495">
            <w:pPr>
              <w:pStyle w:val="a3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F3495">
              <w:rPr>
                <w:sz w:val="24"/>
                <w:lang w:val="ru-RU"/>
              </w:rPr>
              <w:t>6</w:t>
            </w:r>
          </w:p>
        </w:tc>
        <w:tc>
          <w:tcPr>
            <w:tcW w:w="4030" w:type="dxa"/>
          </w:tcPr>
          <w:p w14:paraId="2672EBA8" w14:textId="6EDE773A" w:rsidR="008749E7" w:rsidRPr="008749E7" w:rsidRDefault="00982D28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982D28">
              <w:rPr>
                <w:sz w:val="24"/>
                <w:lang w:val="ru-RU"/>
              </w:rPr>
              <w:t>Дополнительные требования к производству отдельных видов инженерных изысканий.</w:t>
            </w:r>
          </w:p>
        </w:tc>
        <w:tc>
          <w:tcPr>
            <w:tcW w:w="5898" w:type="dxa"/>
          </w:tcPr>
          <w:p w14:paraId="4BB9FF1D" w14:textId="77777777" w:rsidR="00982D28" w:rsidRPr="00982D28" w:rsidRDefault="00982D28" w:rsidP="00982D28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982D28">
              <w:rPr>
                <w:sz w:val="24"/>
                <w:szCs w:val="24"/>
                <w:lang w:val="ru-RU"/>
              </w:rPr>
              <w:t>1. Разработать программу инженерных изысканий и согласовать с Заказчиком.</w:t>
            </w:r>
          </w:p>
          <w:p w14:paraId="7ED8CFB3" w14:textId="37558FC5" w:rsidR="00982D28" w:rsidRPr="00982D28" w:rsidRDefault="00456CD2" w:rsidP="00982D28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82D28" w:rsidRPr="00982D28">
              <w:rPr>
                <w:sz w:val="24"/>
                <w:szCs w:val="24"/>
                <w:lang w:val="ru-RU"/>
              </w:rPr>
              <w:t>. Графические материалы представить в формате AutoCAD и PDF, в соответствии с требованиями ФАУ «Главгосэкспертиза России» «Оформление и передача электронной версии графической части технического отчета инженерных изысканий, проектной и рабочей документации».</w:t>
            </w:r>
          </w:p>
          <w:p w14:paraId="21C763C6" w14:textId="3E5EE036" w:rsidR="008749E7" w:rsidRPr="008749E7" w:rsidRDefault="002C4A72" w:rsidP="00982D28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82D28" w:rsidRPr="00982D28">
              <w:rPr>
                <w:sz w:val="24"/>
                <w:szCs w:val="24"/>
                <w:lang w:val="ru-RU"/>
              </w:rPr>
              <w:t xml:space="preserve">. В случае выявления в процессе полевых изысканий сложных природных, техногенных условий (в связи с недостаточной изученностью территории объекта строительства) или других форс-мажорных ситуаций, которые могут препятствовать выполнению работ, </w:t>
            </w:r>
            <w:r w:rsidR="00784110" w:rsidRPr="00982D28">
              <w:rPr>
                <w:sz w:val="24"/>
                <w:szCs w:val="24"/>
                <w:lang w:val="ru-RU"/>
              </w:rPr>
              <w:t>исполнители</w:t>
            </w:r>
            <w:r w:rsidR="00982D28" w:rsidRPr="00982D28">
              <w:rPr>
                <w:sz w:val="24"/>
                <w:szCs w:val="24"/>
                <w:lang w:val="ru-RU"/>
              </w:rPr>
              <w:t xml:space="preserve"> полевых изысканий должны поставить в известность руководителя проектных работ о </w:t>
            </w:r>
            <w:r w:rsidR="00784110" w:rsidRPr="00982D28">
              <w:rPr>
                <w:sz w:val="24"/>
                <w:szCs w:val="24"/>
                <w:lang w:val="ru-RU"/>
              </w:rPr>
              <w:t>невозможности</w:t>
            </w:r>
            <w:r w:rsidR="00982D28" w:rsidRPr="00982D28">
              <w:rPr>
                <w:sz w:val="24"/>
                <w:szCs w:val="24"/>
                <w:lang w:val="ru-RU"/>
              </w:rPr>
              <w:t xml:space="preserve"> выполнить полевые исследования в рамках данного задания, произвести его корректировку.</w:t>
            </w:r>
          </w:p>
        </w:tc>
      </w:tr>
      <w:tr w:rsidR="00982D28" w14:paraId="2F9A345B" w14:textId="77777777" w:rsidTr="00D80A77">
        <w:tc>
          <w:tcPr>
            <w:tcW w:w="532" w:type="dxa"/>
          </w:tcPr>
          <w:p w14:paraId="7F34BDB0" w14:textId="192F4E46" w:rsidR="00982D28" w:rsidRPr="008749E7" w:rsidRDefault="00DB1207" w:rsidP="007F3495">
            <w:pPr>
              <w:pStyle w:val="a3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7F3495">
              <w:rPr>
                <w:sz w:val="24"/>
                <w:lang w:val="ru-RU"/>
              </w:rPr>
              <w:t>7</w:t>
            </w:r>
          </w:p>
        </w:tc>
        <w:tc>
          <w:tcPr>
            <w:tcW w:w="4030" w:type="dxa"/>
          </w:tcPr>
          <w:p w14:paraId="255DF2E3" w14:textId="4EC29E05" w:rsidR="00982D28" w:rsidRPr="00982D28" w:rsidRDefault="00982D28" w:rsidP="00982D28">
            <w:pPr>
              <w:pStyle w:val="a3"/>
              <w:spacing w:before="11"/>
              <w:rPr>
                <w:b/>
                <w:bCs/>
                <w:sz w:val="24"/>
                <w:lang w:val="ru-RU"/>
              </w:rPr>
            </w:pPr>
            <w:r w:rsidRPr="00982D28">
              <w:rPr>
                <w:rStyle w:val="FontStyle32"/>
                <w:b w:val="0"/>
                <w:bCs w:val="0"/>
                <w:sz w:val="24"/>
                <w:szCs w:val="24"/>
              </w:rPr>
              <w:t>Особые требования</w:t>
            </w:r>
          </w:p>
        </w:tc>
        <w:tc>
          <w:tcPr>
            <w:tcW w:w="5898" w:type="dxa"/>
          </w:tcPr>
          <w:p w14:paraId="203BC250" w14:textId="1B3517DC" w:rsidR="00982D28" w:rsidRPr="008749E7" w:rsidRDefault="00982D28" w:rsidP="00982D28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982D28">
              <w:rPr>
                <w:rStyle w:val="FontStyle30"/>
                <w:sz w:val="24"/>
                <w:szCs w:val="24"/>
                <w:lang w:val="ru-RU"/>
              </w:rPr>
              <w:t xml:space="preserve">Получение Заказчиком положительного заключения Государственной экспертизы России. </w:t>
            </w:r>
            <w:r>
              <w:rPr>
                <w:rStyle w:val="FontStyle30"/>
                <w:sz w:val="24"/>
                <w:szCs w:val="24"/>
              </w:rPr>
              <w:t>Устранение Исполнителем изысканий замечаний Государственной экспертизы России.</w:t>
            </w:r>
          </w:p>
        </w:tc>
      </w:tr>
      <w:tr w:rsidR="00982D28" w14:paraId="559AD362" w14:textId="77777777" w:rsidTr="00D80A77">
        <w:tc>
          <w:tcPr>
            <w:tcW w:w="532" w:type="dxa"/>
          </w:tcPr>
          <w:p w14:paraId="403328CF" w14:textId="26CB262F" w:rsidR="00982D28" w:rsidRPr="008749E7" w:rsidRDefault="007F3495" w:rsidP="00DB1207">
            <w:pPr>
              <w:pStyle w:val="a3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28</w:t>
            </w:r>
          </w:p>
        </w:tc>
        <w:tc>
          <w:tcPr>
            <w:tcW w:w="4030" w:type="dxa"/>
          </w:tcPr>
          <w:p w14:paraId="05B16B63" w14:textId="5EE117EE" w:rsidR="00982D28" w:rsidRPr="00982D28" w:rsidRDefault="00982D28" w:rsidP="00982D28">
            <w:pPr>
              <w:pStyle w:val="a3"/>
              <w:spacing w:before="11"/>
              <w:rPr>
                <w:b/>
                <w:bCs/>
                <w:sz w:val="24"/>
                <w:lang w:val="ru-RU"/>
              </w:rPr>
            </w:pPr>
            <w:r w:rsidRPr="00982D28">
              <w:rPr>
                <w:rStyle w:val="FontStyle32"/>
                <w:b w:val="0"/>
                <w:bCs w:val="0"/>
                <w:sz w:val="24"/>
                <w:szCs w:val="24"/>
              </w:rPr>
              <w:t>Приложения (предоставляются Заказчиком)</w:t>
            </w:r>
          </w:p>
        </w:tc>
        <w:tc>
          <w:tcPr>
            <w:tcW w:w="5898" w:type="dxa"/>
          </w:tcPr>
          <w:p w14:paraId="7C5FEA76" w14:textId="77777777" w:rsidR="00982D28" w:rsidRPr="00982D28" w:rsidRDefault="00982D28" w:rsidP="00982D28">
            <w:pPr>
              <w:rPr>
                <w:rStyle w:val="FontStyle30"/>
                <w:sz w:val="24"/>
                <w:szCs w:val="24"/>
                <w:lang w:val="ru-RU"/>
              </w:rPr>
            </w:pPr>
            <w:r w:rsidRPr="00982D28">
              <w:rPr>
                <w:rStyle w:val="FontStyle30"/>
                <w:sz w:val="24"/>
                <w:szCs w:val="24"/>
                <w:lang w:val="ru-RU"/>
              </w:rPr>
              <w:t>1. Краткая характеристика зданий и сооружений;</w:t>
            </w:r>
          </w:p>
          <w:p w14:paraId="06B2AB61" w14:textId="77777777" w:rsidR="00982D28" w:rsidRPr="00982D28" w:rsidRDefault="00982D28" w:rsidP="00982D28">
            <w:pPr>
              <w:rPr>
                <w:rStyle w:val="FontStyle30"/>
                <w:sz w:val="24"/>
                <w:szCs w:val="24"/>
                <w:lang w:val="ru-RU"/>
              </w:rPr>
            </w:pPr>
            <w:r w:rsidRPr="00982D28">
              <w:rPr>
                <w:rStyle w:val="FontStyle30"/>
                <w:sz w:val="24"/>
                <w:szCs w:val="24"/>
                <w:lang w:val="ru-RU"/>
              </w:rPr>
              <w:t>2. Ситуационный план;</w:t>
            </w:r>
          </w:p>
          <w:p w14:paraId="027174CF" w14:textId="30F14236" w:rsidR="00982D28" w:rsidRPr="008749E7" w:rsidRDefault="00C83833" w:rsidP="00C83833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rStyle w:val="FontStyle30"/>
                <w:sz w:val="24"/>
                <w:szCs w:val="24"/>
                <w:lang w:val="ru-RU"/>
              </w:rPr>
              <w:t>3. П</w:t>
            </w:r>
            <w:r w:rsidR="00982D28" w:rsidRPr="00982D28">
              <w:rPr>
                <w:rStyle w:val="FontStyle30"/>
                <w:sz w:val="24"/>
                <w:szCs w:val="24"/>
                <w:lang w:val="ru-RU"/>
              </w:rPr>
              <w:t>лан с нанесёнными проектируемыми объектами.</w:t>
            </w:r>
          </w:p>
        </w:tc>
      </w:tr>
      <w:bookmarkEnd w:id="1"/>
    </w:tbl>
    <w:p w14:paraId="400BE569" w14:textId="77777777" w:rsidR="00280100" w:rsidRDefault="00280100" w:rsidP="003814DF">
      <w:pPr>
        <w:widowControl/>
        <w:tabs>
          <w:tab w:val="left" w:pos="9444"/>
        </w:tabs>
        <w:autoSpaceDE/>
        <w:autoSpaceDN/>
        <w:spacing w:after="160" w:line="259" w:lineRule="auto"/>
      </w:pPr>
    </w:p>
    <w:sectPr w:rsidR="00280100" w:rsidSect="003814D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47DD"/>
    <w:multiLevelType w:val="hybridMultilevel"/>
    <w:tmpl w:val="B6DA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C1F91"/>
    <w:multiLevelType w:val="hybridMultilevel"/>
    <w:tmpl w:val="A172255A"/>
    <w:lvl w:ilvl="0" w:tplc="30E06F8A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sz w:val="20"/>
        <w:szCs w:val="20"/>
        <w:lang w:val="ru-RU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43CA52D0"/>
    <w:multiLevelType w:val="hybridMultilevel"/>
    <w:tmpl w:val="92E4CC52"/>
    <w:lvl w:ilvl="0" w:tplc="CEA65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B5776"/>
    <w:multiLevelType w:val="hybridMultilevel"/>
    <w:tmpl w:val="3CDEA07C"/>
    <w:lvl w:ilvl="0" w:tplc="98C6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E6B6E"/>
        <w:w w:val="102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2170"/>
    <w:multiLevelType w:val="hybridMultilevel"/>
    <w:tmpl w:val="079C49FE"/>
    <w:lvl w:ilvl="0" w:tplc="98C6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E6B6E"/>
        <w:w w:val="102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85B23"/>
    <w:multiLevelType w:val="hybridMultilevel"/>
    <w:tmpl w:val="1D06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74033"/>
    <w:multiLevelType w:val="hybridMultilevel"/>
    <w:tmpl w:val="78665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767DC"/>
    <w:multiLevelType w:val="hybridMultilevel"/>
    <w:tmpl w:val="78665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865FE"/>
    <w:multiLevelType w:val="hybridMultilevel"/>
    <w:tmpl w:val="EE62D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865FF"/>
    <w:multiLevelType w:val="hybridMultilevel"/>
    <w:tmpl w:val="4AECA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86600"/>
    <w:multiLevelType w:val="hybridMultilevel"/>
    <w:tmpl w:val="3A3EBA5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13"/>
    <w:rsid w:val="000432C1"/>
    <w:rsid w:val="000A025A"/>
    <w:rsid w:val="000A737C"/>
    <w:rsid w:val="001414DB"/>
    <w:rsid w:val="00142E59"/>
    <w:rsid w:val="00182E10"/>
    <w:rsid w:val="001D7C5A"/>
    <w:rsid w:val="00280100"/>
    <w:rsid w:val="002A2F6C"/>
    <w:rsid w:val="002C4A72"/>
    <w:rsid w:val="003337CF"/>
    <w:rsid w:val="00353CBB"/>
    <w:rsid w:val="003814DF"/>
    <w:rsid w:val="00456CD2"/>
    <w:rsid w:val="004A67B7"/>
    <w:rsid w:val="00591682"/>
    <w:rsid w:val="005F1FCA"/>
    <w:rsid w:val="006515B3"/>
    <w:rsid w:val="006D6CBC"/>
    <w:rsid w:val="00722013"/>
    <w:rsid w:val="0074685B"/>
    <w:rsid w:val="007572C8"/>
    <w:rsid w:val="00766E1F"/>
    <w:rsid w:val="00784110"/>
    <w:rsid w:val="007D264B"/>
    <w:rsid w:val="007E00E7"/>
    <w:rsid w:val="007F3495"/>
    <w:rsid w:val="00824E48"/>
    <w:rsid w:val="00826C3C"/>
    <w:rsid w:val="0084229B"/>
    <w:rsid w:val="00865BEF"/>
    <w:rsid w:val="008749E7"/>
    <w:rsid w:val="009624D3"/>
    <w:rsid w:val="0097084C"/>
    <w:rsid w:val="00982D28"/>
    <w:rsid w:val="009A0BE3"/>
    <w:rsid w:val="009C5FB1"/>
    <w:rsid w:val="00A80556"/>
    <w:rsid w:val="00B24240"/>
    <w:rsid w:val="00B405DC"/>
    <w:rsid w:val="00B72330"/>
    <w:rsid w:val="00BB2B3D"/>
    <w:rsid w:val="00C153B4"/>
    <w:rsid w:val="00C61AFA"/>
    <w:rsid w:val="00C672B7"/>
    <w:rsid w:val="00C83833"/>
    <w:rsid w:val="00CE7505"/>
    <w:rsid w:val="00D00113"/>
    <w:rsid w:val="00D00582"/>
    <w:rsid w:val="00D046BA"/>
    <w:rsid w:val="00D72BD3"/>
    <w:rsid w:val="00D80A77"/>
    <w:rsid w:val="00DA01D0"/>
    <w:rsid w:val="00DB1207"/>
    <w:rsid w:val="00E315C6"/>
    <w:rsid w:val="00E44B1D"/>
    <w:rsid w:val="00E7393B"/>
    <w:rsid w:val="00EB50FD"/>
    <w:rsid w:val="00F028E0"/>
    <w:rsid w:val="00F30661"/>
    <w:rsid w:val="00F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3C48"/>
  <w15:chartTrackingRefBased/>
  <w15:docId w15:val="{9F18141C-224D-4A6F-8723-53D5A14A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67B7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A67B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4A67B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_0"/>
    <w:qFormat/>
    <w:rsid w:val="004A6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A73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7D264B"/>
    <w:pPr>
      <w:ind w:left="720"/>
      <w:contextualSpacing/>
    </w:pPr>
  </w:style>
  <w:style w:type="character" w:customStyle="1" w:styleId="FontStyle32">
    <w:name w:val="Font Style32"/>
    <w:rsid w:val="00982D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rsid w:val="00982D28"/>
    <w:rPr>
      <w:rFonts w:ascii="Times New Roman" w:hAnsi="Times New Roman" w:cs="Times New Roman" w:hint="default"/>
      <w:sz w:val="22"/>
      <w:szCs w:val="22"/>
    </w:rPr>
  </w:style>
  <w:style w:type="character" w:styleId="a7">
    <w:name w:val="Hyperlink"/>
    <w:basedOn w:val="a0"/>
    <w:uiPriority w:val="99"/>
    <w:unhideWhenUsed/>
    <w:rsid w:val="00353CBB"/>
    <w:rPr>
      <w:color w:val="0563C1" w:themeColor="hyperlink"/>
      <w:u w:val="single"/>
    </w:rPr>
  </w:style>
  <w:style w:type="paragraph" w:customStyle="1" w:styleId="1">
    <w:name w:val="Нумерация с 1"/>
    <w:basedOn w:val="a"/>
    <w:link w:val="10"/>
    <w:qFormat/>
    <w:rsid w:val="00353CBB"/>
    <w:pPr>
      <w:widowControl/>
      <w:numPr>
        <w:numId w:val="7"/>
      </w:numPr>
      <w:tabs>
        <w:tab w:val="left" w:pos="340"/>
      </w:tabs>
      <w:autoSpaceDE/>
      <w:autoSpaceDN/>
      <w:spacing w:after="60"/>
      <w:ind w:left="3762"/>
      <w:jc w:val="both"/>
    </w:pPr>
    <w:rPr>
      <w:lang w:eastAsia="ru-RU"/>
    </w:rPr>
  </w:style>
  <w:style w:type="character" w:customStyle="1" w:styleId="10">
    <w:name w:val="Нумерация с 1 Знак"/>
    <w:link w:val="1"/>
    <w:rsid w:val="00353CBB"/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uiPriority w:val="1"/>
    <w:qFormat/>
    <w:rsid w:val="00CE7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5DE8-17A5-4C6D-9908-B12D53C5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Юрьев Владимир Александрович</cp:lastModifiedBy>
  <cp:revision>34</cp:revision>
  <dcterms:created xsi:type="dcterms:W3CDTF">2024-06-24T10:40:00Z</dcterms:created>
  <dcterms:modified xsi:type="dcterms:W3CDTF">2024-11-19T01:53:00Z</dcterms:modified>
</cp:coreProperties>
</file>