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9B" w:rsidRDefault="00324A62" w:rsidP="00324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Закупках ООО «Абазинский рудник»</w:t>
      </w:r>
    </w:p>
    <w:p w:rsidR="00324A62" w:rsidRDefault="00324A62" w:rsidP="00324A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A62" w:rsidRDefault="00324A62" w:rsidP="00324A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A62" w:rsidRDefault="00324A62" w:rsidP="00324A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644" w:rsidRDefault="00324A62" w:rsidP="00324A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A62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отношения, связанные с осуществлением </w:t>
      </w:r>
      <w:r>
        <w:rPr>
          <w:rFonts w:ascii="Times New Roman" w:hAnsi="Times New Roman" w:cs="Times New Roman"/>
          <w:sz w:val="24"/>
          <w:szCs w:val="24"/>
        </w:rPr>
        <w:t xml:space="preserve">ООО «Абазинский рудник» (далее </w:t>
      </w:r>
      <w:r w:rsidRPr="00324A62">
        <w:rPr>
          <w:rFonts w:ascii="Times New Roman" w:hAnsi="Times New Roman" w:cs="Times New Roman"/>
          <w:sz w:val="24"/>
          <w:szCs w:val="24"/>
        </w:rPr>
        <w:t>Обществом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4A62">
        <w:rPr>
          <w:rFonts w:ascii="Times New Roman" w:hAnsi="Times New Roman" w:cs="Times New Roman"/>
          <w:sz w:val="24"/>
          <w:szCs w:val="24"/>
        </w:rPr>
        <w:t xml:space="preserve"> закупочной деятельности, в том числе устанавливает единые правила и порядок закупок товаров, работ, услуг (далее – закупок) в целях соблюдения следующих принципов закупок: создание условий для своевременного и полного обеспечения потребностей Общества в товарах, работах, услугах с требуемыми показателями цены, качества и надежности;</w:t>
      </w:r>
      <w:proofErr w:type="gramEnd"/>
      <w:r w:rsidRPr="00324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A62">
        <w:rPr>
          <w:rFonts w:ascii="Times New Roman" w:hAnsi="Times New Roman" w:cs="Times New Roman"/>
          <w:sz w:val="24"/>
          <w:szCs w:val="24"/>
        </w:rPr>
        <w:t>обеспечение безопасности функционирования опасных производственных объектов; информационной открытости закупок; равноправия, справедливости, отсутствия дискриминации и необоснованных ограничений конкуренции по отношению к участникам закупки; целевого и экономически эффективного расходования денежных средств на приобретение товаров, работ, услуг (с учетом, при необходимости, стоимости жизненного цикла закупаемой продукции) и реализации мер, направленных на сокращение издержек Заказчика;</w:t>
      </w:r>
      <w:proofErr w:type="gramEnd"/>
      <w:r w:rsidRPr="00324A62">
        <w:rPr>
          <w:rFonts w:ascii="Times New Roman" w:hAnsi="Times New Roman" w:cs="Times New Roman"/>
          <w:sz w:val="24"/>
          <w:szCs w:val="24"/>
        </w:rPr>
        <w:t xml:space="preserve"> отсутствия ограничения допуска к участию в закупке путем установления </w:t>
      </w:r>
      <w:proofErr w:type="spellStart"/>
      <w:r w:rsidRPr="00324A62">
        <w:rPr>
          <w:rFonts w:ascii="Times New Roman" w:hAnsi="Times New Roman" w:cs="Times New Roman"/>
          <w:sz w:val="24"/>
          <w:szCs w:val="24"/>
        </w:rPr>
        <w:t>неизмеряемых</w:t>
      </w:r>
      <w:proofErr w:type="spellEnd"/>
      <w:r w:rsidRPr="00324A62">
        <w:rPr>
          <w:rFonts w:ascii="Times New Roman" w:hAnsi="Times New Roman" w:cs="Times New Roman"/>
          <w:sz w:val="24"/>
          <w:szCs w:val="24"/>
        </w:rPr>
        <w:t xml:space="preserve"> требований к участникам процедур </w:t>
      </w:r>
      <w:proofErr w:type="gramStart"/>
      <w:r w:rsidRPr="00324A62">
        <w:rPr>
          <w:rFonts w:ascii="Times New Roman" w:hAnsi="Times New Roman" w:cs="Times New Roman"/>
          <w:sz w:val="24"/>
          <w:szCs w:val="24"/>
        </w:rPr>
        <w:t>закупки</w:t>
      </w:r>
      <w:r w:rsidR="00F53644">
        <w:rPr>
          <w:rFonts w:ascii="Times New Roman" w:hAnsi="Times New Roman" w:cs="Times New Roman"/>
          <w:sz w:val="24"/>
          <w:szCs w:val="24"/>
        </w:rPr>
        <w:t>; п</w:t>
      </w:r>
      <w:r w:rsidRPr="00324A62">
        <w:rPr>
          <w:rFonts w:ascii="Times New Roman" w:hAnsi="Times New Roman" w:cs="Times New Roman"/>
          <w:sz w:val="24"/>
          <w:szCs w:val="24"/>
        </w:rPr>
        <w:t>риоритетности закупки товаров (работ, услуг) у непосредственных производителей (подрядчиков, исполнителей) при прочих равных условиях.</w:t>
      </w:r>
      <w:proofErr w:type="gramEnd"/>
    </w:p>
    <w:p w:rsidR="00535753" w:rsidRDefault="00535753" w:rsidP="00D4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Термины.</w:t>
      </w:r>
    </w:p>
    <w:p w:rsidR="00F53644" w:rsidRDefault="00D4565E" w:rsidP="00D4565E">
      <w:pPr>
        <w:jc w:val="both"/>
        <w:rPr>
          <w:rFonts w:ascii="Times New Roman" w:hAnsi="Times New Roman" w:cs="Times New Roman"/>
          <w:sz w:val="24"/>
          <w:szCs w:val="24"/>
        </w:rPr>
      </w:pPr>
      <w:r w:rsidRPr="00D4565E">
        <w:rPr>
          <w:rFonts w:ascii="Times New Roman" w:hAnsi="Times New Roman" w:cs="Times New Roman"/>
          <w:sz w:val="24"/>
          <w:szCs w:val="24"/>
        </w:rPr>
        <w:t>1.</w:t>
      </w:r>
      <w:r w:rsidR="00535753">
        <w:rPr>
          <w:rFonts w:ascii="Times New Roman" w:hAnsi="Times New Roman" w:cs="Times New Roman"/>
          <w:sz w:val="24"/>
          <w:szCs w:val="24"/>
        </w:rPr>
        <w:t>1</w:t>
      </w:r>
      <w:r w:rsidRPr="00D4565E">
        <w:rPr>
          <w:rFonts w:ascii="Times New Roman" w:hAnsi="Times New Roman" w:cs="Times New Roman"/>
          <w:sz w:val="24"/>
          <w:szCs w:val="24"/>
        </w:rPr>
        <w:t xml:space="preserve">. </w:t>
      </w:r>
      <w:r w:rsidR="00535753">
        <w:rPr>
          <w:rFonts w:ascii="Times New Roman" w:hAnsi="Times New Roman" w:cs="Times New Roman"/>
          <w:sz w:val="24"/>
          <w:szCs w:val="24"/>
        </w:rPr>
        <w:t>Закупки осуществляются в форме з</w:t>
      </w:r>
      <w:r w:rsidRPr="00D4565E">
        <w:rPr>
          <w:rFonts w:ascii="Times New Roman" w:hAnsi="Times New Roman" w:cs="Times New Roman"/>
          <w:sz w:val="24"/>
          <w:szCs w:val="24"/>
        </w:rPr>
        <w:t>апрос</w:t>
      </w:r>
      <w:r w:rsidR="00535753">
        <w:rPr>
          <w:rFonts w:ascii="Times New Roman" w:hAnsi="Times New Roman" w:cs="Times New Roman"/>
          <w:sz w:val="24"/>
          <w:szCs w:val="24"/>
        </w:rPr>
        <w:t>а</w:t>
      </w:r>
      <w:r w:rsidRPr="00D4565E">
        <w:rPr>
          <w:rFonts w:ascii="Times New Roman" w:hAnsi="Times New Roman" w:cs="Times New Roman"/>
          <w:sz w:val="24"/>
          <w:szCs w:val="24"/>
        </w:rPr>
        <w:t xml:space="preserve"> предложений – конкурентная закупка, не являющаяся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правила проведения которой регламентируются настоящим Положением, и по результатам проведения запроса предложений може</w:t>
      </w:r>
      <w:proofErr w:type="gramStart"/>
      <w:r w:rsidRPr="00D4565E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D4565E">
        <w:rPr>
          <w:rFonts w:ascii="Times New Roman" w:hAnsi="Times New Roman" w:cs="Times New Roman"/>
          <w:sz w:val="24"/>
          <w:szCs w:val="24"/>
        </w:rPr>
        <w:t>-гут) быть определена(-ы) лучшая(-</w:t>
      </w:r>
      <w:proofErr w:type="spellStart"/>
      <w:r w:rsidRPr="00D4565E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D4565E">
        <w:rPr>
          <w:rFonts w:ascii="Times New Roman" w:hAnsi="Times New Roman" w:cs="Times New Roman"/>
          <w:sz w:val="24"/>
          <w:szCs w:val="24"/>
        </w:rPr>
        <w:t>) заявка(-и) на участие в запросе предложений, содержаща</w:t>
      </w:r>
      <w:proofErr w:type="gramStart"/>
      <w:r w:rsidRPr="00D4565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456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4565E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D4565E">
        <w:rPr>
          <w:rFonts w:ascii="Times New Roman" w:hAnsi="Times New Roman" w:cs="Times New Roman"/>
          <w:sz w:val="24"/>
          <w:szCs w:val="24"/>
        </w:rPr>
        <w:t>) лучшие условия поставки товаров, выполнения работ, оказания услуг, представленная(-</w:t>
      </w:r>
      <w:proofErr w:type="spellStart"/>
      <w:r w:rsidRPr="00D4565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D4565E">
        <w:rPr>
          <w:rFonts w:ascii="Times New Roman" w:hAnsi="Times New Roman" w:cs="Times New Roman"/>
          <w:sz w:val="24"/>
          <w:szCs w:val="24"/>
        </w:rPr>
        <w:t>) участником(-</w:t>
      </w:r>
      <w:proofErr w:type="spellStart"/>
      <w:r w:rsidRPr="00D4565E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D4565E">
        <w:rPr>
          <w:rFonts w:ascii="Times New Roman" w:hAnsi="Times New Roman" w:cs="Times New Roman"/>
          <w:sz w:val="24"/>
          <w:szCs w:val="24"/>
        </w:rPr>
        <w:t xml:space="preserve">), наиболее полно соответствующим(-и) требованиям документации о запросе предложений, и заключен(-ы) договор(-ы).  </w:t>
      </w:r>
    </w:p>
    <w:p w:rsidR="00D4565E" w:rsidRDefault="00D4565E" w:rsidP="00D4565E">
      <w:pPr>
        <w:jc w:val="both"/>
        <w:rPr>
          <w:rFonts w:ascii="Times New Roman" w:hAnsi="Times New Roman" w:cs="Times New Roman"/>
          <w:sz w:val="24"/>
          <w:szCs w:val="24"/>
        </w:rPr>
      </w:pPr>
      <w:r w:rsidRPr="00D4565E">
        <w:rPr>
          <w:rFonts w:ascii="Times New Roman" w:hAnsi="Times New Roman" w:cs="Times New Roman"/>
          <w:sz w:val="24"/>
          <w:szCs w:val="24"/>
        </w:rPr>
        <w:t>1.</w:t>
      </w:r>
      <w:r w:rsidR="00535753">
        <w:rPr>
          <w:rFonts w:ascii="Times New Roman" w:hAnsi="Times New Roman" w:cs="Times New Roman"/>
          <w:sz w:val="24"/>
          <w:szCs w:val="24"/>
        </w:rPr>
        <w:t>2</w:t>
      </w:r>
      <w:r w:rsidRPr="00D4565E">
        <w:rPr>
          <w:rFonts w:ascii="Times New Roman" w:hAnsi="Times New Roman" w:cs="Times New Roman"/>
          <w:sz w:val="24"/>
          <w:szCs w:val="24"/>
        </w:rPr>
        <w:t xml:space="preserve">. </w:t>
      </w:r>
      <w:r w:rsidR="00535753">
        <w:rPr>
          <w:rFonts w:ascii="Times New Roman" w:hAnsi="Times New Roman" w:cs="Times New Roman"/>
          <w:sz w:val="24"/>
          <w:szCs w:val="24"/>
        </w:rPr>
        <w:t xml:space="preserve">Решение о присуждении победы одному из участников закупки принимает </w:t>
      </w:r>
      <w:r w:rsidRPr="00D4565E">
        <w:rPr>
          <w:rFonts w:ascii="Times New Roman" w:hAnsi="Times New Roman" w:cs="Times New Roman"/>
          <w:sz w:val="24"/>
          <w:szCs w:val="24"/>
        </w:rPr>
        <w:t xml:space="preserve">Комиссия (конкурсная комиссия) - комиссия, формируемая и утверждаемая </w:t>
      </w:r>
      <w:r w:rsidR="00F53644">
        <w:rPr>
          <w:rFonts w:ascii="Times New Roman" w:hAnsi="Times New Roman" w:cs="Times New Roman"/>
          <w:sz w:val="24"/>
          <w:szCs w:val="24"/>
        </w:rPr>
        <w:t xml:space="preserve">Директором Общества </w:t>
      </w:r>
      <w:r w:rsidRPr="00D4565E">
        <w:rPr>
          <w:rFonts w:ascii="Times New Roman" w:hAnsi="Times New Roman" w:cs="Times New Roman"/>
          <w:sz w:val="24"/>
          <w:szCs w:val="24"/>
        </w:rPr>
        <w:t xml:space="preserve">в целях подведения итогов закупки, а также, при необходимости, подведения итогов отдельных этапов и процедур закупки.  </w:t>
      </w:r>
    </w:p>
    <w:p w:rsidR="00F53644" w:rsidRDefault="00F53644" w:rsidP="00D4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357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4565E" w:rsidRPr="00D4565E">
        <w:rPr>
          <w:rFonts w:ascii="Times New Roman" w:hAnsi="Times New Roman" w:cs="Times New Roman"/>
          <w:sz w:val="24"/>
          <w:szCs w:val="24"/>
        </w:rPr>
        <w:t xml:space="preserve">Лот - часть закупаемых товаров (работ, услуг), выделенная по определенным критериям, на которую в соответствии с извещением и документацией о закупке допускается подача отдельной заявки на участие в конкурентной закупке и заключение отдельного договора по итогам конкурентной закупки. </w:t>
      </w:r>
      <w:proofErr w:type="gramEnd"/>
    </w:p>
    <w:p w:rsidR="00F53644" w:rsidRDefault="00D4565E" w:rsidP="00D4565E">
      <w:pPr>
        <w:jc w:val="both"/>
        <w:rPr>
          <w:rFonts w:ascii="Times New Roman" w:hAnsi="Times New Roman" w:cs="Times New Roman"/>
          <w:sz w:val="24"/>
          <w:szCs w:val="24"/>
        </w:rPr>
      </w:pPr>
      <w:r w:rsidRPr="00D4565E">
        <w:rPr>
          <w:rFonts w:ascii="Times New Roman" w:hAnsi="Times New Roman" w:cs="Times New Roman"/>
          <w:sz w:val="24"/>
          <w:szCs w:val="24"/>
        </w:rPr>
        <w:t>1.</w:t>
      </w:r>
      <w:r w:rsidR="00535753">
        <w:rPr>
          <w:rFonts w:ascii="Times New Roman" w:hAnsi="Times New Roman" w:cs="Times New Roman"/>
          <w:sz w:val="24"/>
          <w:szCs w:val="24"/>
        </w:rPr>
        <w:t>4</w:t>
      </w:r>
      <w:r w:rsidR="00F53644">
        <w:rPr>
          <w:rFonts w:ascii="Times New Roman" w:hAnsi="Times New Roman" w:cs="Times New Roman"/>
          <w:sz w:val="24"/>
          <w:szCs w:val="24"/>
        </w:rPr>
        <w:t>.</w:t>
      </w:r>
      <w:r w:rsidRPr="00D456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565E">
        <w:rPr>
          <w:rFonts w:ascii="Times New Roman" w:hAnsi="Times New Roman" w:cs="Times New Roman"/>
          <w:sz w:val="24"/>
          <w:szCs w:val="24"/>
        </w:rPr>
        <w:t>Начальная (максимальная) цена договора (предмета закупки) – предельная цена товаров, работ, услуг, являющихся предметом закупки.</w:t>
      </w:r>
      <w:proofErr w:type="gramEnd"/>
    </w:p>
    <w:p w:rsidR="00256664" w:rsidRDefault="00256664" w:rsidP="00D4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 Организатор – отдел снабжения ООО Абазинский рудник</w:t>
      </w:r>
    </w:p>
    <w:p w:rsidR="00F53644" w:rsidRDefault="00F53644" w:rsidP="00D456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644" w:rsidRDefault="00D4565E" w:rsidP="00D4565E">
      <w:pPr>
        <w:jc w:val="both"/>
        <w:rPr>
          <w:rFonts w:ascii="Times New Roman" w:hAnsi="Times New Roman" w:cs="Times New Roman"/>
          <w:sz w:val="24"/>
          <w:szCs w:val="24"/>
        </w:rPr>
      </w:pPr>
      <w:r w:rsidRPr="00D4565E">
        <w:rPr>
          <w:rFonts w:ascii="Times New Roman" w:hAnsi="Times New Roman" w:cs="Times New Roman"/>
          <w:sz w:val="24"/>
          <w:szCs w:val="24"/>
        </w:rPr>
        <w:t xml:space="preserve">КОМИССИЯ </w:t>
      </w:r>
    </w:p>
    <w:p w:rsidR="00F53644" w:rsidRDefault="00F53644" w:rsidP="00D456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644" w:rsidRDefault="00F53644" w:rsidP="00D4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4565E" w:rsidRPr="00D4565E">
        <w:rPr>
          <w:rFonts w:ascii="Times New Roman" w:hAnsi="Times New Roman" w:cs="Times New Roman"/>
          <w:sz w:val="24"/>
          <w:szCs w:val="24"/>
        </w:rPr>
        <w:t>.1. В целях подведения итогов конкурса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 </w:t>
      </w:r>
      <w:r w:rsidRPr="00D4565E">
        <w:rPr>
          <w:rFonts w:ascii="Times New Roman" w:hAnsi="Times New Roman" w:cs="Times New Roman"/>
          <w:sz w:val="24"/>
          <w:szCs w:val="24"/>
        </w:rPr>
        <w:t>запроса предложений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565E">
        <w:rPr>
          <w:rFonts w:ascii="Times New Roman" w:hAnsi="Times New Roman" w:cs="Times New Roman"/>
          <w:sz w:val="24"/>
          <w:szCs w:val="24"/>
        </w:rPr>
        <w:t xml:space="preserve"> открытого аукциона </w:t>
      </w:r>
      <w:r>
        <w:rPr>
          <w:rFonts w:ascii="Times New Roman" w:hAnsi="Times New Roman" w:cs="Times New Roman"/>
          <w:sz w:val="24"/>
          <w:szCs w:val="24"/>
        </w:rPr>
        <w:t xml:space="preserve">Обществом 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создается конкурсная комиссия. </w:t>
      </w:r>
    </w:p>
    <w:p w:rsidR="00F53644" w:rsidRDefault="00F53644" w:rsidP="00D4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 Число членов Комиссии составля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 пят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D4565E" w:rsidRPr="00D4565E" w:rsidRDefault="002761C6" w:rsidP="00D4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 Состав Комиссии формируется </w:t>
      </w:r>
      <w:r w:rsidR="00F53644">
        <w:rPr>
          <w:rFonts w:ascii="Times New Roman" w:hAnsi="Times New Roman" w:cs="Times New Roman"/>
          <w:sz w:val="24"/>
          <w:szCs w:val="24"/>
        </w:rPr>
        <w:t>Приказом Директора Общества из числа работников Общества</w:t>
      </w:r>
      <w:r w:rsidR="00D4565E" w:rsidRPr="00D4565E">
        <w:rPr>
          <w:rFonts w:ascii="Times New Roman" w:hAnsi="Times New Roman" w:cs="Times New Roman"/>
          <w:sz w:val="24"/>
          <w:szCs w:val="24"/>
        </w:rPr>
        <w:t>. Членами Комиссии не могут быть лица, лично заинтересованные в определенных результатах закупки</w:t>
      </w:r>
      <w:r w:rsidR="00F53644">
        <w:rPr>
          <w:rFonts w:ascii="Times New Roman" w:hAnsi="Times New Roman" w:cs="Times New Roman"/>
          <w:sz w:val="24"/>
          <w:szCs w:val="24"/>
        </w:rPr>
        <w:t>.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 Комиссия в своей деятельности руководствуется законодательством Российской Федерации, настоящим Положением, а также действующими в Обществе нормативными актами. Комиссия принимает решения простым большинством голосов присутствующих на заседании членов. При равенстве голосов голос председателя Комиссии является решающим. </w:t>
      </w:r>
      <w:r w:rsidR="00F53644">
        <w:rPr>
          <w:rFonts w:ascii="Times New Roman" w:hAnsi="Times New Roman" w:cs="Times New Roman"/>
          <w:sz w:val="24"/>
          <w:szCs w:val="24"/>
        </w:rPr>
        <w:t xml:space="preserve">Председателем Комиссии является Директор Общества. 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Решение Комиссии оформляется протоколом, который должен быть подписан всеми присутствовавшими на заседании членами Комиссии. </w:t>
      </w:r>
    </w:p>
    <w:p w:rsidR="002761C6" w:rsidRDefault="00D4565E" w:rsidP="00D4565E">
      <w:pPr>
        <w:jc w:val="both"/>
        <w:rPr>
          <w:rFonts w:ascii="Times New Roman" w:hAnsi="Times New Roman" w:cs="Times New Roman"/>
          <w:sz w:val="24"/>
          <w:szCs w:val="24"/>
        </w:rPr>
      </w:pPr>
      <w:r w:rsidRPr="00D4565E">
        <w:rPr>
          <w:rFonts w:ascii="Times New Roman" w:hAnsi="Times New Roman" w:cs="Times New Roman"/>
          <w:sz w:val="24"/>
          <w:szCs w:val="24"/>
        </w:rPr>
        <w:t xml:space="preserve">ТРЕБОВАНИЯ К УЧАСТНИКАМ ЗАКУПКИ </w:t>
      </w:r>
    </w:p>
    <w:p w:rsidR="002761C6" w:rsidRDefault="002761C6" w:rsidP="00D4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 При проведении закупок устанавливаются следующие обязательные требования к участникам закупки: </w:t>
      </w:r>
    </w:p>
    <w:p w:rsidR="002761C6" w:rsidRDefault="002761C6" w:rsidP="00D4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 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закупки. </w:t>
      </w:r>
    </w:p>
    <w:p w:rsidR="002761C6" w:rsidRDefault="002761C6" w:rsidP="00D4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  Отсутствие процесса ликвидации участника закупки - юридического лица и решения арбитражного суда о признании участника закупки - юридического лица, индивидуального предпринимателя банкротом и об открытии конкурсного производства.</w:t>
      </w:r>
    </w:p>
    <w:p w:rsidR="002761C6" w:rsidRDefault="002761C6" w:rsidP="00D4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  Не</w:t>
      </w:r>
      <w:r w:rsidR="00256664">
        <w:rPr>
          <w:rFonts w:ascii="Times New Roman" w:hAnsi="Times New Roman" w:cs="Times New Roman"/>
          <w:sz w:val="24"/>
          <w:szCs w:val="24"/>
        </w:rPr>
        <w:t xml:space="preserve"> 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конкурентной закупке. </w:t>
      </w:r>
    </w:p>
    <w:p w:rsidR="002761C6" w:rsidRDefault="002761C6" w:rsidP="00D4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 Отсутствие сведений об участниках закупки и их соисполнителях (субподрядчиках) в реестрах недобросовестных поставщиков, ведение которых осуществляется федеральным органом исполнительной власти в соответствии с законодательством Российской Федерации. </w:t>
      </w:r>
    </w:p>
    <w:p w:rsidR="002761C6" w:rsidRDefault="00D4565E" w:rsidP="00D4565E">
      <w:pPr>
        <w:jc w:val="both"/>
        <w:rPr>
          <w:rFonts w:ascii="Times New Roman" w:hAnsi="Times New Roman" w:cs="Times New Roman"/>
          <w:sz w:val="24"/>
          <w:szCs w:val="24"/>
        </w:rPr>
      </w:pPr>
      <w:r w:rsidRPr="00D4565E">
        <w:rPr>
          <w:rFonts w:ascii="Times New Roman" w:hAnsi="Times New Roman" w:cs="Times New Roman"/>
          <w:sz w:val="24"/>
          <w:szCs w:val="24"/>
        </w:rPr>
        <w:t>3.</w:t>
      </w:r>
      <w:r w:rsidR="002761C6">
        <w:rPr>
          <w:rFonts w:ascii="Times New Roman" w:hAnsi="Times New Roman" w:cs="Times New Roman"/>
          <w:sz w:val="24"/>
          <w:szCs w:val="24"/>
        </w:rPr>
        <w:t>2.</w:t>
      </w:r>
      <w:r w:rsidRPr="00D4565E">
        <w:rPr>
          <w:rFonts w:ascii="Times New Roman" w:hAnsi="Times New Roman" w:cs="Times New Roman"/>
          <w:sz w:val="24"/>
          <w:szCs w:val="24"/>
        </w:rPr>
        <w:t xml:space="preserve"> При проведении закупок могут быть установлены квалификационные требования к участникам закупки, в том числе: </w:t>
      </w:r>
    </w:p>
    <w:p w:rsidR="002761C6" w:rsidRDefault="002761C6" w:rsidP="00D4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Наличие у участников закупки соответствующих производственных мощностей, технологического оборудования, финансовых и трудовых ресурсов, профессиональной </w:t>
      </w:r>
      <w:r w:rsidR="00D4565E" w:rsidRPr="00D4565E">
        <w:rPr>
          <w:rFonts w:ascii="Times New Roman" w:hAnsi="Times New Roman" w:cs="Times New Roman"/>
          <w:sz w:val="24"/>
          <w:szCs w:val="24"/>
        </w:rPr>
        <w:lastRenderedPageBreak/>
        <w:t xml:space="preserve">компетентности для производства (поставки) товаров, выполнения работ и оказания услуг, являющихся предметом закупки, а также положительной репутации. </w:t>
      </w:r>
    </w:p>
    <w:p w:rsidR="002761C6" w:rsidRDefault="002761C6" w:rsidP="00D4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 Осуществление участниками закупки за последние три года, предшествующих дате окончания срока подачи заявок на участие в конкурентной закупке, поставок товаров, выполнение работ (оказание услуг), аналогичных поставкам товаров, выполнению работ (оказанию услуг), являющихся предметами закупок. </w:t>
      </w:r>
    </w:p>
    <w:p w:rsidR="002761C6" w:rsidRDefault="002761C6" w:rsidP="00D4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 Отсутствие у Участников за последние 3 года до дня </w:t>
      </w:r>
      <w:proofErr w:type="gramStart"/>
      <w:r w:rsidR="00D4565E" w:rsidRPr="00D4565E">
        <w:rPr>
          <w:rFonts w:ascii="Times New Roman" w:hAnsi="Times New Roman" w:cs="Times New Roman"/>
          <w:sz w:val="24"/>
          <w:szCs w:val="24"/>
        </w:rPr>
        <w:t>окончания подачи заявки фактов поставки</w:t>
      </w:r>
      <w:proofErr w:type="gramEnd"/>
      <w:r w:rsidR="00D4565E" w:rsidRPr="00D4565E">
        <w:rPr>
          <w:rFonts w:ascii="Times New Roman" w:hAnsi="Times New Roman" w:cs="Times New Roman"/>
          <w:sz w:val="24"/>
          <w:szCs w:val="24"/>
        </w:rPr>
        <w:t xml:space="preserve"> товаров, выполнения работ, оказания услуг ненадлежащего качества для </w:t>
      </w:r>
      <w:r>
        <w:rPr>
          <w:rFonts w:ascii="Times New Roman" w:hAnsi="Times New Roman" w:cs="Times New Roman"/>
          <w:sz w:val="24"/>
          <w:szCs w:val="24"/>
        </w:rPr>
        <w:t>Общества</w:t>
      </w:r>
    </w:p>
    <w:p w:rsidR="002761C6" w:rsidRDefault="002761C6" w:rsidP="00D4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При проведении закупок могут быть установлены другие требования к участникам закупки, не противоречащие настоящему Положению. Установленные к участникам закупки требования, а также к привлекаемым ими для исполнения договора соисполнителям (субподрядчикам), предъявляются в равной мере ко всем участникам закупки и соисполнителям (субподрядчикам), и должны быть указаны в документации о закупке. Предъявление к участникам закупки и соисполнителям (субподрядчикам) иных требований, </w:t>
      </w:r>
      <w:proofErr w:type="gramStart"/>
      <w:r w:rsidR="00D4565E" w:rsidRPr="00D4565E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D4565E" w:rsidRPr="00D4565E">
        <w:rPr>
          <w:rFonts w:ascii="Times New Roman" w:hAnsi="Times New Roman" w:cs="Times New Roman"/>
          <w:sz w:val="24"/>
          <w:szCs w:val="24"/>
        </w:rPr>
        <w:t xml:space="preserve"> установленных документацией о закупке, не допускается. </w:t>
      </w:r>
    </w:p>
    <w:p w:rsidR="002761C6" w:rsidRDefault="002761C6" w:rsidP="00D4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357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565E" w:rsidRPr="00D4565E">
        <w:rPr>
          <w:rFonts w:ascii="Times New Roman" w:hAnsi="Times New Roman" w:cs="Times New Roman"/>
          <w:sz w:val="24"/>
          <w:szCs w:val="24"/>
        </w:rPr>
        <w:t>При выявлении недостоверных сведений в представленной участником закупки заявке на участие в конкурентной закупке, несоответствия участника закупки, а также привлекаемых им для исполнения договора соисполнителей (субподрядчиков) установленным документацией о закупке требованиям к участникам закупок, соисполнителям (субподрядчикам), несоответствия поставляемого товара, выполняемых работ, оказываемых услуг требованиям, установленным документацией о закупке к товарам, работам, услугам, являющихся предметом закупки, Организатор сообщает соответствующие сведения Комиссии</w:t>
      </w:r>
      <w:proofErr w:type="gramEnd"/>
      <w:r w:rsidR="00D4565E" w:rsidRPr="00D4565E">
        <w:rPr>
          <w:rFonts w:ascii="Times New Roman" w:hAnsi="Times New Roman" w:cs="Times New Roman"/>
          <w:sz w:val="24"/>
          <w:szCs w:val="24"/>
        </w:rPr>
        <w:t>, Комиссия вправе отклонить заявку такого участника закупки на любом этапе проведения закупки.</w:t>
      </w:r>
    </w:p>
    <w:p w:rsidR="00852497" w:rsidRDefault="00D4565E" w:rsidP="00D4565E">
      <w:pPr>
        <w:jc w:val="both"/>
        <w:rPr>
          <w:rFonts w:ascii="Times New Roman" w:hAnsi="Times New Roman" w:cs="Times New Roman"/>
          <w:sz w:val="24"/>
          <w:szCs w:val="24"/>
        </w:rPr>
      </w:pPr>
      <w:r w:rsidRPr="00D4565E">
        <w:rPr>
          <w:rFonts w:ascii="Times New Roman" w:hAnsi="Times New Roman" w:cs="Times New Roman"/>
          <w:sz w:val="24"/>
          <w:szCs w:val="24"/>
        </w:rPr>
        <w:t xml:space="preserve">ОБЩИЙ ПОРЯДОК ПРОВЕДЕНИЯ </w:t>
      </w:r>
      <w:r w:rsidR="00535753">
        <w:rPr>
          <w:rFonts w:ascii="Times New Roman" w:hAnsi="Times New Roman" w:cs="Times New Roman"/>
          <w:sz w:val="24"/>
          <w:szCs w:val="24"/>
        </w:rPr>
        <w:t>ЗАКУПКИ</w:t>
      </w:r>
      <w:r w:rsidRPr="00D456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65E" w:rsidRPr="00D4565E" w:rsidRDefault="00535753" w:rsidP="00D4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.1. Информация о проведении открытого конкурса сообщается неограниченному кругу лиц путем размещения извещения о проведении открытого конкурса </w:t>
      </w:r>
      <w:r w:rsidR="00852497">
        <w:rPr>
          <w:rFonts w:ascii="Times New Roman" w:hAnsi="Times New Roman" w:cs="Times New Roman"/>
          <w:sz w:val="24"/>
          <w:szCs w:val="24"/>
        </w:rPr>
        <w:t>на сайте Общества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497" w:rsidRDefault="00535753" w:rsidP="008524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24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852497">
        <w:rPr>
          <w:rFonts w:ascii="Times New Roman" w:hAnsi="Times New Roman" w:cs="Times New Roman"/>
          <w:sz w:val="24"/>
          <w:szCs w:val="24"/>
        </w:rPr>
        <w:t xml:space="preserve">. 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Организатор после размещения в единой информационной системе извещения о проведении открытого конкурса, вправе направить приглашения к участию в открытом конкурсе потенциальным участникам конкурса. Направление приглашений к участию в открытом конкурсе и предоставление конкурсной документации до размещения извещения о проведении открытого конкурса в единой информационной системе не допускается. </w:t>
      </w:r>
    </w:p>
    <w:p w:rsidR="00852497" w:rsidRPr="00D4565E" w:rsidRDefault="00535753" w:rsidP="008524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24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852497">
        <w:rPr>
          <w:rFonts w:ascii="Times New Roman" w:hAnsi="Times New Roman" w:cs="Times New Roman"/>
          <w:sz w:val="24"/>
          <w:szCs w:val="24"/>
        </w:rPr>
        <w:t xml:space="preserve">. 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Конкурсная документация, размещенная </w:t>
      </w:r>
      <w:r w:rsidR="00852497">
        <w:rPr>
          <w:rFonts w:ascii="Times New Roman" w:hAnsi="Times New Roman" w:cs="Times New Roman"/>
          <w:sz w:val="24"/>
          <w:szCs w:val="24"/>
        </w:rPr>
        <w:t xml:space="preserve">на сайте Общества должна отражать всю необходимую информацию для участников конкурса. 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 Организатор вправе отказаться от проведения открытого конкурса не позднее, чем за три дня до даты окончания срока подачи заявок на участие в конкурсе. </w:t>
      </w:r>
    </w:p>
    <w:p w:rsidR="00852497" w:rsidRDefault="00535753" w:rsidP="00D4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565E" w:rsidRPr="00D456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. Любой участник процедур закупки вправе направить в письменной форме Организатору, в том числе в форме электронного документа, запрос о разъяснении </w:t>
      </w:r>
      <w:r w:rsidR="00D4565E" w:rsidRPr="00D4565E">
        <w:rPr>
          <w:rFonts w:ascii="Times New Roman" w:hAnsi="Times New Roman" w:cs="Times New Roman"/>
          <w:sz w:val="24"/>
          <w:szCs w:val="24"/>
        </w:rPr>
        <w:lastRenderedPageBreak/>
        <w:t xml:space="preserve">положений конкурсной документации не позднее, чем за пять дней до даты окончания подачи заявок на участие в конкурсе. Организатор рассматривает запросы о предоставлении разъяснений, полученные не позднее, чем за пять дней до даты окончания подачи заявок на участие в конкурсе. В течение трех рабочих дней со дня предоставления разъяснений положений конкурсной документации Организатор размещает указанные разъяснения </w:t>
      </w:r>
      <w:r>
        <w:rPr>
          <w:rFonts w:ascii="Times New Roman" w:hAnsi="Times New Roman" w:cs="Times New Roman"/>
          <w:sz w:val="24"/>
          <w:szCs w:val="24"/>
        </w:rPr>
        <w:t>на сайте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, но не позднее дня, предшествующего дате окончания подачи заявок. </w:t>
      </w:r>
    </w:p>
    <w:p w:rsidR="00D4565E" w:rsidRPr="00D4565E" w:rsidRDefault="00535753" w:rsidP="00D4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565E" w:rsidRPr="00D456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. Конкурсная документация должна содержать следующие сведения:                                                           </w:t>
      </w:r>
    </w:p>
    <w:p w:rsidR="00152CEC" w:rsidRDefault="00535753" w:rsidP="00D4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565E" w:rsidRPr="00D456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4565E" w:rsidRPr="00D4565E">
        <w:rPr>
          <w:rFonts w:ascii="Times New Roman" w:hAnsi="Times New Roman" w:cs="Times New Roman"/>
          <w:sz w:val="24"/>
          <w:szCs w:val="24"/>
        </w:rPr>
        <w:t xml:space="preserve">Требования, установленные Заказчиком, к качеству, техническим характеристикам, безопасности товара, работ, услуг; к функциональным характеристикам (потребительским свойствам) товара; к размерам, упаковке, отгрузке товара; к результатам работ, услуг; иные требования и показатели, связанные с определением соответствия поставляемого товара, выполняемых работ, оказываемых услуг потребностям Заказчика. </w:t>
      </w:r>
      <w:proofErr w:type="gramEnd"/>
    </w:p>
    <w:p w:rsidR="00152CEC" w:rsidRDefault="00535753" w:rsidP="00D4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565E" w:rsidRPr="00D456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.2. Требования к содержанию, форме, оформлению, составу, сроку действия заявки на участие в конкурсе, в том числе заявки, подаваемой в форме электронного документа, и инструкцию по ее заполнению. </w:t>
      </w:r>
    </w:p>
    <w:p w:rsidR="00152CEC" w:rsidRDefault="00535753" w:rsidP="00D4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565E" w:rsidRPr="00D456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.3.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характеристик. </w:t>
      </w:r>
    </w:p>
    <w:p w:rsidR="00152CEC" w:rsidRDefault="00535753" w:rsidP="00D4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565E" w:rsidRPr="00D456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4565E" w:rsidRPr="00D4565E">
        <w:rPr>
          <w:rFonts w:ascii="Times New Roman" w:hAnsi="Times New Roman" w:cs="Times New Roman"/>
          <w:sz w:val="24"/>
          <w:szCs w:val="24"/>
        </w:rPr>
        <w:t>.4. Требования к сроку и (или) объему предоставления гарантий качества товара, работ, услуг, к обслуживанию товара, к расходам на эксплуатацию товара (при необходимости). 5.</w:t>
      </w:r>
      <w:r w:rsidR="00152CEC">
        <w:rPr>
          <w:rFonts w:ascii="Times New Roman" w:hAnsi="Times New Roman" w:cs="Times New Roman"/>
          <w:sz w:val="24"/>
          <w:szCs w:val="24"/>
        </w:rPr>
        <w:t>6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.5. Место, условия и сроки (периоды) поставки товара, выполнения работ, оказания услуг. </w:t>
      </w:r>
    </w:p>
    <w:p w:rsidR="00152CEC" w:rsidRDefault="00535753" w:rsidP="00D4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565E" w:rsidRPr="00D456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4565E" w:rsidRPr="00D456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. Сведения о начальной (максимальной) цене договора (цене лота), в том числе порядок ее определения (при необходимости). </w:t>
      </w:r>
    </w:p>
    <w:p w:rsidR="00152CEC" w:rsidRDefault="00535753" w:rsidP="00D4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565E" w:rsidRPr="00D456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4565E" w:rsidRPr="00D456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. Форму, сроки и порядок оплаты товара, работ, услуг. </w:t>
      </w:r>
    </w:p>
    <w:p w:rsidR="00152CEC" w:rsidRDefault="00535753" w:rsidP="00D4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565E" w:rsidRPr="00D456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4565E" w:rsidRPr="00D456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платежей). </w:t>
      </w:r>
    </w:p>
    <w:p w:rsidR="00152CEC" w:rsidRDefault="00535753" w:rsidP="00D4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565E" w:rsidRPr="00D456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4565E" w:rsidRPr="00D456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. Порядок, место, дату начала и дату окончания срока подачи заявок на участие в конкурсе. При этом датой начала срока подачи заявок на участие в конкурсе является день, следующий за днем размещения в единой информационной системе извещения о проведении конкурса. </w:t>
      </w:r>
    </w:p>
    <w:p w:rsidR="00D4565E" w:rsidRPr="00D4565E" w:rsidRDefault="00535753" w:rsidP="00D4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565E" w:rsidRPr="00D456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4565E" w:rsidRPr="00D456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. Требования к участникам закупки, установленные в соответствии с настоящим Положением, и перечень документов, представляемых участниками закупки для подтверждения их соответствия установленным требованиям. </w:t>
      </w:r>
    </w:p>
    <w:p w:rsidR="00D4565E" w:rsidRPr="00D4565E" w:rsidRDefault="00535753" w:rsidP="00152C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565E" w:rsidRPr="00D456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4565E" w:rsidRPr="00D456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. Место, порядок, дату и время вскрытия конвертов с заявками на участие в конкурсе или открытия доступа к поданным в форме электронных документов заявкам на участие в </w:t>
      </w:r>
      <w:r w:rsidR="00D4565E" w:rsidRPr="00D4565E">
        <w:rPr>
          <w:rFonts w:ascii="Times New Roman" w:hAnsi="Times New Roman" w:cs="Times New Roman"/>
          <w:sz w:val="24"/>
          <w:szCs w:val="24"/>
        </w:rPr>
        <w:lastRenderedPageBreak/>
        <w:t xml:space="preserve">конкурсе. Место и дату рассмотрения предложений участников конкурса и подведения итогов конкурса. Порядок оценки и сопоставления заявок на участие в конкурсе. </w:t>
      </w:r>
    </w:p>
    <w:p w:rsidR="00D4565E" w:rsidRDefault="00535753" w:rsidP="00D4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565E" w:rsidRPr="00D456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152CEC">
        <w:rPr>
          <w:rFonts w:ascii="Times New Roman" w:hAnsi="Times New Roman" w:cs="Times New Roman"/>
          <w:sz w:val="24"/>
          <w:szCs w:val="24"/>
        </w:rPr>
        <w:t>.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  В день, во время и в месте, указанные в извещении конкурсной документации, </w:t>
      </w:r>
      <w:r w:rsidR="00152CEC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D4565E" w:rsidRPr="00D4565E">
        <w:rPr>
          <w:rFonts w:ascii="Times New Roman" w:hAnsi="Times New Roman" w:cs="Times New Roman"/>
          <w:sz w:val="24"/>
          <w:szCs w:val="24"/>
        </w:rPr>
        <w:t>вскрываются конверты с заявками на участие в конкурсе или осуществляется открытие доступа к поданным в форме электронных документов заявкам на участие в конкурсе. Вскрытие конвертов с заявками на участие в конкурсе и открытие доступа к поданным в форме электронных документов заявкам на участие в конкур</w:t>
      </w:r>
      <w:r w:rsidR="00152CEC">
        <w:rPr>
          <w:rFonts w:ascii="Times New Roman" w:hAnsi="Times New Roman" w:cs="Times New Roman"/>
          <w:sz w:val="24"/>
          <w:szCs w:val="24"/>
        </w:rPr>
        <w:t xml:space="preserve">се осуществляются в один день. 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CEC" w:rsidRPr="00D4565E" w:rsidRDefault="00535753" w:rsidP="00D4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2C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152CEC">
        <w:rPr>
          <w:rFonts w:ascii="Times New Roman" w:hAnsi="Times New Roman" w:cs="Times New Roman"/>
          <w:sz w:val="24"/>
          <w:szCs w:val="24"/>
        </w:rPr>
        <w:t xml:space="preserve"> Конкурсанты подают техническое и финансовое предложения. Данные предложения запаковываются в разные конверты </w:t>
      </w:r>
      <w:r>
        <w:rPr>
          <w:rFonts w:ascii="Times New Roman" w:hAnsi="Times New Roman" w:cs="Times New Roman"/>
          <w:sz w:val="24"/>
          <w:szCs w:val="24"/>
        </w:rPr>
        <w:t xml:space="preserve">и не вскрываются </w:t>
      </w:r>
      <w:r w:rsidR="00152CEC">
        <w:rPr>
          <w:rFonts w:ascii="Times New Roman" w:hAnsi="Times New Roman" w:cs="Times New Roman"/>
          <w:sz w:val="24"/>
          <w:szCs w:val="24"/>
        </w:rPr>
        <w:t xml:space="preserve">до даты указанной в публикации на сайте Общества. </w:t>
      </w:r>
    </w:p>
    <w:p w:rsidR="00D4565E" w:rsidRPr="00D4565E" w:rsidRDefault="00535753" w:rsidP="00D4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565E" w:rsidRPr="00D456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. Организатор вправе привлекать экспертов для рассмотрения, оценки и сопоставления заявок на участие в конкурсе. </w:t>
      </w:r>
    </w:p>
    <w:p w:rsidR="00152CEC" w:rsidRDefault="00D6673B" w:rsidP="00D4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565E" w:rsidRPr="00D456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. </w:t>
      </w:r>
      <w:r w:rsidR="00152CEC">
        <w:rPr>
          <w:rFonts w:ascii="Times New Roman" w:hAnsi="Times New Roman" w:cs="Times New Roman"/>
          <w:sz w:val="24"/>
          <w:szCs w:val="24"/>
        </w:rPr>
        <w:t xml:space="preserve">Комиссия рассматривает сначала техническое затем финансовое предложение. Каждой заявке присваивается итоговое место среди других заявок. В зависимости от занятого места заявка получает баллы. Размер балов и принципы их деления утверждает комиссия. 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 </w:t>
      </w:r>
    </w:p>
    <w:p w:rsidR="00D4565E" w:rsidRDefault="00D6673B" w:rsidP="00317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565E" w:rsidRPr="00D456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. Договор по результатам конкурса заключается с победителем конкурса, а в случае отказа победителя конкурса от заключения договора, или признания его уклонившимся от заключения договора в установленных случаях, Заказчик вправе заключить договор с другим участником конкурса, заявка которого содержит лучшие по отношению к другим участникам конкурса условия исполнения договора. Договор по результатам конкурса может быть заключен не ранее, чем через 10 дней </w:t>
      </w:r>
      <w:proofErr w:type="gramStart"/>
      <w:r w:rsidR="00D4565E" w:rsidRPr="00D4565E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="00D4565E" w:rsidRPr="00D4565E">
        <w:rPr>
          <w:rFonts w:ascii="Times New Roman" w:hAnsi="Times New Roman" w:cs="Times New Roman"/>
          <w:sz w:val="24"/>
          <w:szCs w:val="24"/>
        </w:rPr>
        <w:t xml:space="preserve"> </w:t>
      </w:r>
      <w:r w:rsidR="00317BFD">
        <w:rPr>
          <w:rFonts w:ascii="Times New Roman" w:hAnsi="Times New Roman" w:cs="Times New Roman"/>
          <w:sz w:val="24"/>
          <w:szCs w:val="24"/>
        </w:rPr>
        <w:t xml:space="preserve">на сайте Общества информации </w:t>
      </w:r>
      <w:r w:rsidR="00D4565E" w:rsidRPr="00D4565E">
        <w:rPr>
          <w:rFonts w:ascii="Times New Roman" w:hAnsi="Times New Roman" w:cs="Times New Roman"/>
          <w:sz w:val="24"/>
          <w:szCs w:val="24"/>
        </w:rPr>
        <w:t>об итогах конкурса</w:t>
      </w:r>
      <w:r w:rsidR="00317BFD">
        <w:rPr>
          <w:rFonts w:ascii="Times New Roman" w:hAnsi="Times New Roman" w:cs="Times New Roman"/>
          <w:sz w:val="24"/>
          <w:szCs w:val="24"/>
        </w:rPr>
        <w:t>.</w:t>
      </w:r>
      <w:r w:rsidR="00D4565E" w:rsidRPr="00D4565E">
        <w:rPr>
          <w:rFonts w:ascii="Times New Roman" w:hAnsi="Times New Roman" w:cs="Times New Roman"/>
          <w:sz w:val="24"/>
          <w:szCs w:val="24"/>
        </w:rPr>
        <w:t xml:space="preserve"> Договор по результатам конкурса заключается на условиях, указанных в конкурсной документации и в заявке на участие в конкурсе, поданной участником конкурса, с которым заключается договор. При заключении договора по итогам конкурса цена такого договора не может превышать установленную Заказчиком (Организатором) начальную (максимальную) цену договора (цену лота), цену договора, указанную в конкурсной заявке участника, с которым заключается договор, и может быть снижена по соглашению сторон.  Исполнение договора осуществляется в соответствии с его условиями, Гражданским кодексом Российской Федерации и другими нормативными правовыми актами. </w:t>
      </w:r>
    </w:p>
    <w:p w:rsidR="00317BFD" w:rsidRDefault="00317BFD" w:rsidP="00317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BFD" w:rsidRDefault="00317BFD" w:rsidP="00317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BFD" w:rsidRDefault="00317BFD" w:rsidP="00317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70A" w:rsidRDefault="00EC570A" w:rsidP="00317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70A" w:rsidRDefault="00EC570A" w:rsidP="00317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70A" w:rsidRDefault="00EC570A" w:rsidP="00317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70A" w:rsidRDefault="00EC570A" w:rsidP="00317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70A" w:rsidRDefault="00EC570A" w:rsidP="00EC57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C570A" w:rsidRDefault="00EC570A" w:rsidP="00317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70A" w:rsidRPr="00EC570A" w:rsidRDefault="00EC570A" w:rsidP="00EC57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570A">
        <w:rPr>
          <w:rFonts w:ascii="Times New Roman" w:hAnsi="Times New Roman" w:cs="Times New Roman"/>
          <w:b/>
          <w:i/>
          <w:sz w:val="24"/>
          <w:szCs w:val="24"/>
        </w:rPr>
        <w:t>Заявка на участие в открытом конкурсе ООО «Абазинский рудник»</w:t>
      </w:r>
    </w:p>
    <w:p w:rsidR="00EC570A" w:rsidRDefault="00EC570A" w:rsidP="00317B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70A" w:rsidRPr="00EC570A" w:rsidRDefault="00EC570A" w:rsidP="00317B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70A">
        <w:rPr>
          <w:rFonts w:ascii="Times New Roman" w:hAnsi="Times New Roman" w:cs="Times New Roman"/>
          <w:b/>
          <w:sz w:val="24"/>
          <w:szCs w:val="24"/>
        </w:rPr>
        <w:t>Техническое предложение</w:t>
      </w:r>
    </w:p>
    <w:p w:rsidR="00EC570A" w:rsidRDefault="00EC570A" w:rsidP="00317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70A" w:rsidRDefault="00EC570A" w:rsidP="00317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 ,</w:t>
      </w:r>
    </w:p>
    <w:p w:rsidR="00EC570A" w:rsidRPr="00EC570A" w:rsidRDefault="00EC570A" w:rsidP="00EC570A">
      <w:pPr>
        <w:jc w:val="center"/>
        <w:rPr>
          <w:rFonts w:ascii="Times New Roman" w:hAnsi="Times New Roman" w:cs="Times New Roman"/>
          <w:sz w:val="16"/>
          <w:szCs w:val="16"/>
        </w:rPr>
      </w:pPr>
      <w:r w:rsidRPr="00EC570A">
        <w:rPr>
          <w:rFonts w:ascii="Times New Roman" w:hAnsi="Times New Roman" w:cs="Times New Roman"/>
          <w:sz w:val="16"/>
          <w:szCs w:val="16"/>
        </w:rPr>
        <w:t>Наименование участника</w:t>
      </w:r>
    </w:p>
    <w:p w:rsidR="00EC570A" w:rsidRDefault="00EC570A" w:rsidP="00317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___________________________________________________, действующего на основании ______________________________ для участие в конкурсе на закупку 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предлагаем следующие условия:</w:t>
      </w:r>
    </w:p>
    <w:p w:rsidR="00EC570A" w:rsidRPr="00EC570A" w:rsidRDefault="00EC570A" w:rsidP="00EC570A">
      <w:pPr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C570A">
        <w:rPr>
          <w:rFonts w:ascii="Times New Roman" w:hAnsi="Times New Roman" w:cs="Times New Roman"/>
          <w:sz w:val="16"/>
          <w:szCs w:val="16"/>
        </w:rPr>
        <w:t>наименование закупки</w:t>
      </w:r>
    </w:p>
    <w:p w:rsidR="00EC570A" w:rsidRDefault="00EC570A" w:rsidP="00317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описание предложения (товаров, работ, услуг):</w:t>
      </w:r>
    </w:p>
    <w:p w:rsidR="00EC570A" w:rsidRDefault="00EC570A" w:rsidP="00317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C570A" w:rsidRDefault="00EC570A" w:rsidP="00317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C570A" w:rsidRDefault="00EC570A" w:rsidP="00317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570A" w:rsidRDefault="00EC570A" w:rsidP="00317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70A" w:rsidRDefault="00EC570A" w:rsidP="00317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70A" w:rsidRDefault="00EC570A" w:rsidP="00317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 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 _____________</w:t>
      </w:r>
    </w:p>
    <w:p w:rsidR="00EC570A" w:rsidRPr="00EC570A" w:rsidRDefault="00EC570A" w:rsidP="00EC570A">
      <w:pPr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EC570A">
        <w:rPr>
          <w:rFonts w:ascii="Times New Roman" w:hAnsi="Times New Roman" w:cs="Times New Roman"/>
          <w:sz w:val="16"/>
          <w:szCs w:val="16"/>
        </w:rPr>
        <w:t>подпись</w:t>
      </w:r>
    </w:p>
    <w:p w:rsidR="00EC570A" w:rsidRDefault="00EC570A" w:rsidP="00317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70A" w:rsidRDefault="00EC570A" w:rsidP="00317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70A" w:rsidRDefault="00EC570A" w:rsidP="00317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70A" w:rsidRDefault="00EC570A" w:rsidP="00317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70A" w:rsidRDefault="00EC570A" w:rsidP="00317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70A" w:rsidRDefault="00EC570A" w:rsidP="00317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70A" w:rsidRDefault="00EC570A" w:rsidP="00317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70A" w:rsidRDefault="00EC570A" w:rsidP="00317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70A" w:rsidRDefault="00EC570A" w:rsidP="00317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70A" w:rsidRDefault="00EC570A" w:rsidP="00317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70A" w:rsidRDefault="00EC570A" w:rsidP="00EC57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C570A" w:rsidRDefault="00EC570A" w:rsidP="00EC57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70A" w:rsidRPr="00EC570A" w:rsidRDefault="00EC570A" w:rsidP="00EC57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570A">
        <w:rPr>
          <w:rFonts w:ascii="Times New Roman" w:hAnsi="Times New Roman" w:cs="Times New Roman"/>
          <w:b/>
          <w:i/>
          <w:sz w:val="24"/>
          <w:szCs w:val="24"/>
        </w:rPr>
        <w:t>Заявка на участие в открытом конкурсе ООО «Абазинский рудник»</w:t>
      </w:r>
    </w:p>
    <w:p w:rsidR="00EC570A" w:rsidRDefault="00EC570A" w:rsidP="00EC57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70A" w:rsidRPr="00EC570A" w:rsidRDefault="00EC570A" w:rsidP="00EC57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Финансовое </w:t>
      </w:r>
      <w:r w:rsidRPr="00EC570A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EC570A" w:rsidRDefault="00EC570A" w:rsidP="00EC57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70A" w:rsidRDefault="00EC570A" w:rsidP="00EC5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 ,</w:t>
      </w:r>
    </w:p>
    <w:p w:rsidR="00EC570A" w:rsidRPr="00EC570A" w:rsidRDefault="00EC570A" w:rsidP="00EC570A">
      <w:pPr>
        <w:jc w:val="center"/>
        <w:rPr>
          <w:rFonts w:ascii="Times New Roman" w:hAnsi="Times New Roman" w:cs="Times New Roman"/>
          <w:sz w:val="16"/>
          <w:szCs w:val="16"/>
        </w:rPr>
      </w:pPr>
      <w:r w:rsidRPr="00EC570A">
        <w:rPr>
          <w:rFonts w:ascii="Times New Roman" w:hAnsi="Times New Roman" w:cs="Times New Roman"/>
          <w:sz w:val="16"/>
          <w:szCs w:val="16"/>
        </w:rPr>
        <w:t>Наименование участника</w:t>
      </w:r>
    </w:p>
    <w:p w:rsidR="00EC570A" w:rsidRDefault="00EC570A" w:rsidP="00EC5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___________________________________________________, действующего на основании ______________________________ для участие в конкурсе на закупку 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предлагаем следующие условия:</w:t>
      </w:r>
    </w:p>
    <w:p w:rsidR="00EC570A" w:rsidRPr="00EC570A" w:rsidRDefault="00EC570A" w:rsidP="00EC570A">
      <w:pPr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C570A">
        <w:rPr>
          <w:rFonts w:ascii="Times New Roman" w:hAnsi="Times New Roman" w:cs="Times New Roman"/>
          <w:sz w:val="16"/>
          <w:szCs w:val="16"/>
        </w:rPr>
        <w:t>наименование закупки</w:t>
      </w:r>
    </w:p>
    <w:p w:rsidR="00EC570A" w:rsidRDefault="00A17F41" w:rsidP="00EC5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C570A">
        <w:rPr>
          <w:rFonts w:ascii="Times New Roman" w:hAnsi="Times New Roman" w:cs="Times New Roman"/>
          <w:sz w:val="24"/>
          <w:szCs w:val="24"/>
        </w:rPr>
        <w:t>Финансовое описание предложения:</w:t>
      </w:r>
    </w:p>
    <w:p w:rsidR="00EC570A" w:rsidRDefault="00EC570A" w:rsidP="00EC5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C570A" w:rsidRDefault="00A17F41" w:rsidP="00EC5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**Срок оплаты:</w:t>
      </w:r>
    </w:p>
    <w:p w:rsidR="00EC570A" w:rsidRDefault="00EC570A" w:rsidP="00EC5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570A" w:rsidRDefault="00A17F41" w:rsidP="00EC5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*Конкурсант должен указать стоимость за единицу товаров, работ услуг в </w:t>
      </w:r>
      <w:r w:rsidR="00D667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документацией размещенной на сайте Общества. </w:t>
      </w:r>
    </w:p>
    <w:p w:rsidR="00A17F41" w:rsidRDefault="00A17F41" w:rsidP="00EC5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Конкурсант должен указать предельный срок оплаты Обществом за поставленные товары, выполненные работы, оказанные услуги. Если сроки оплаты оказаны в публикации на сайте данные раздел можно не заполнять. </w:t>
      </w:r>
    </w:p>
    <w:p w:rsidR="00EC570A" w:rsidRDefault="00EC570A" w:rsidP="00EC57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70A" w:rsidRDefault="00EC570A" w:rsidP="00EC5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 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 _____________</w:t>
      </w:r>
    </w:p>
    <w:p w:rsidR="00EC570A" w:rsidRPr="00EC570A" w:rsidRDefault="00EC570A" w:rsidP="00EC570A">
      <w:pPr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EC570A">
        <w:rPr>
          <w:rFonts w:ascii="Times New Roman" w:hAnsi="Times New Roman" w:cs="Times New Roman"/>
          <w:sz w:val="16"/>
          <w:szCs w:val="16"/>
        </w:rPr>
        <w:t>подпись</w:t>
      </w:r>
    </w:p>
    <w:p w:rsidR="00EC570A" w:rsidRDefault="00EC570A" w:rsidP="00EC57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70A" w:rsidRDefault="00EC570A" w:rsidP="00317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70A" w:rsidRDefault="00EC570A" w:rsidP="00317BF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570A" w:rsidSect="00BC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A62"/>
    <w:rsid w:val="00152CEC"/>
    <w:rsid w:val="00256664"/>
    <w:rsid w:val="002761C6"/>
    <w:rsid w:val="00317BFD"/>
    <w:rsid w:val="00324A62"/>
    <w:rsid w:val="0035264B"/>
    <w:rsid w:val="00535753"/>
    <w:rsid w:val="006818E8"/>
    <w:rsid w:val="00703201"/>
    <w:rsid w:val="00852497"/>
    <w:rsid w:val="009E4D27"/>
    <w:rsid w:val="00A17F41"/>
    <w:rsid w:val="00A30D38"/>
    <w:rsid w:val="00AD511F"/>
    <w:rsid w:val="00BC129B"/>
    <w:rsid w:val="00D4565E"/>
    <w:rsid w:val="00D6673B"/>
    <w:rsid w:val="00EC570A"/>
    <w:rsid w:val="00F5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krot7111</dc:creator>
  <cp:lastModifiedBy>Жукова Людмила Викторовна</cp:lastModifiedBy>
  <cp:revision>5</cp:revision>
  <dcterms:created xsi:type="dcterms:W3CDTF">2019-01-22T09:25:00Z</dcterms:created>
  <dcterms:modified xsi:type="dcterms:W3CDTF">2019-02-08T06:42:00Z</dcterms:modified>
</cp:coreProperties>
</file>